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EAD4" w14:textId="678BC59A" w:rsidR="00BB2A49" w:rsidRDefault="00BB2A49" w:rsidP="00CC50F2">
      <w:pPr>
        <w:ind w:firstLine="426"/>
        <w:jc w:val="both"/>
        <w:rPr>
          <w:rFonts w:cs="Times New Roman"/>
          <w:b/>
          <w:bCs/>
          <w:sz w:val="28"/>
          <w:szCs w:val="28"/>
        </w:rPr>
      </w:pPr>
      <w:r w:rsidRPr="00BB2A49">
        <w:rPr>
          <w:rFonts w:cs="Times New Roman"/>
          <w:b/>
          <w:bCs/>
          <w:sz w:val="28"/>
          <w:szCs w:val="28"/>
        </w:rPr>
        <w:t xml:space="preserve">Một số </w:t>
      </w:r>
      <w:r w:rsidRPr="00BB2A49">
        <w:rPr>
          <w:rFonts w:cs="Times New Roman"/>
          <w:b/>
          <w:bCs/>
          <w:sz w:val="28"/>
          <w:szCs w:val="28"/>
        </w:rPr>
        <w:t>nội dung cơ bản, cốt lõi của Cuốn sách "Kiên quyết, kiên trì đấu tranh phòng, chống tham nhũng, tiêu cực, góp phần xây dựng Đảng và Nhà nước ta ngày càng trong sạch, vững mạnh" của Tổng Bí thư Nguyễn Phú Trọng, Trưởng Ban Chỉ đạo Trung ương về phòng, chống tham nhũng, tiêu cực.</w:t>
      </w:r>
    </w:p>
    <w:p w14:paraId="3F198B54" w14:textId="59D8C5DF" w:rsidR="00924AFB" w:rsidRPr="00D0505F" w:rsidRDefault="00686855" w:rsidP="00CC50F2">
      <w:pPr>
        <w:ind w:firstLine="426"/>
        <w:jc w:val="both"/>
        <w:rPr>
          <w:rFonts w:cs="Times New Roman"/>
          <w:b/>
          <w:bCs/>
          <w:sz w:val="28"/>
          <w:szCs w:val="28"/>
        </w:rPr>
      </w:pPr>
      <w:r>
        <w:rPr>
          <w:rFonts w:cs="Times New Roman"/>
          <w:b/>
          <w:bCs/>
          <w:sz w:val="28"/>
          <w:szCs w:val="28"/>
        </w:rPr>
        <w:t>I</w:t>
      </w:r>
      <w:r w:rsidR="00924AFB" w:rsidRPr="00D0505F">
        <w:rPr>
          <w:rFonts w:cs="Times New Roman"/>
          <w:b/>
          <w:bCs/>
          <w:sz w:val="28"/>
          <w:szCs w:val="28"/>
        </w:rPr>
        <w:t xml:space="preserve">. Nhận diện đúng về tham nhũng, tiêu cực. </w:t>
      </w:r>
    </w:p>
    <w:p w14:paraId="55FC4536" w14:textId="1F46E378" w:rsidR="00924AFB" w:rsidRPr="005D4380" w:rsidRDefault="00924AFB" w:rsidP="00CC50F2">
      <w:pPr>
        <w:ind w:firstLine="426"/>
        <w:jc w:val="both"/>
        <w:rPr>
          <w:rFonts w:cs="Times New Roman"/>
          <w:sz w:val="28"/>
          <w:szCs w:val="28"/>
        </w:rPr>
      </w:pPr>
      <w:r w:rsidRPr="005D4380">
        <w:rPr>
          <w:rFonts w:cs="Times New Roman"/>
          <w:sz w:val="28"/>
          <w:szCs w:val="28"/>
        </w:rPr>
        <w:t xml:space="preserve">Chúng ta đều biết, tham nhũng (tham ô, nhũng nhiễu) là hiện tượng xã hội tiêu cực, xấu xa mà thời nào, chế độ nào, quốc gia nào cũng có; đó là </w:t>
      </w:r>
      <w:r w:rsidRPr="005D4380">
        <w:rPr>
          <w:rFonts w:cs="Times New Roman"/>
          <w:i/>
          <w:iCs/>
          <w:sz w:val="28"/>
          <w:szCs w:val="28"/>
        </w:rPr>
        <w:t xml:space="preserve">“khuyết tật bẩm sinh” </w:t>
      </w:r>
      <w:r w:rsidRPr="005D4380">
        <w:rPr>
          <w:rFonts w:cs="Times New Roman"/>
          <w:sz w:val="28"/>
          <w:szCs w:val="28"/>
        </w:rPr>
        <w:t>của quyền lực. Các</w:t>
      </w:r>
      <w:r w:rsidR="00F229FB">
        <w:rPr>
          <w:rFonts w:cs="Times New Roman"/>
          <w:sz w:val="28"/>
          <w:szCs w:val="28"/>
        </w:rPr>
        <w:t xml:space="preserve"> </w:t>
      </w:r>
      <w:r w:rsidRPr="005D4380">
        <w:rPr>
          <w:rFonts w:cs="Times New Roman"/>
          <w:sz w:val="28"/>
          <w:szCs w:val="28"/>
        </w:rPr>
        <w:t xml:space="preserve">quốc gia tồn tại và phát triển vững mạnh đều quan tâm và tiến hành đấu tranh phòng, chống tham nhũng có hiệu quả. Theo Công ước của Liên hợp quốc về chống tham nhũng năm 2003: </w:t>
      </w:r>
      <w:r w:rsidRPr="005D4380">
        <w:rPr>
          <w:rFonts w:cs="Times New Roman"/>
          <w:i/>
          <w:iCs/>
          <w:sz w:val="28"/>
          <w:szCs w:val="28"/>
        </w:rPr>
        <w:t>“Tham nhũng là sự lợi dụng quyền lực của nhà nước để trục lợi riêng”</w:t>
      </w:r>
      <w:r w:rsidRPr="005D4380">
        <w:rPr>
          <w:rFonts w:cs="Times New Roman"/>
          <w:sz w:val="28"/>
          <w:szCs w:val="28"/>
        </w:rPr>
        <w:t xml:space="preserve">. Luật phòng, chống tham nhũng năm 2018 của Việt Nam đã xác định: </w:t>
      </w:r>
      <w:r w:rsidRPr="005D4380">
        <w:rPr>
          <w:rFonts w:cs="Times New Roman"/>
          <w:i/>
          <w:iCs/>
          <w:sz w:val="28"/>
          <w:szCs w:val="28"/>
        </w:rPr>
        <w:t xml:space="preserve">“Tham nhũng là hành vi </w:t>
      </w:r>
      <w:r w:rsidRPr="005D4380">
        <w:rPr>
          <w:rFonts w:cs="Times New Roman"/>
          <w:sz w:val="28"/>
          <w:szCs w:val="28"/>
        </w:rPr>
        <w:t>của người có chức vụ, quyền hạn đã lợi dụng chức vụ, quyền hạn đó vì vụ lợi”. Như vậy, về bản chất, nói một cách nôm na, dễ hiểu như Chủ tịch Hồ Chí Minh đã dạy thì tham nhũng là hành vi “ăn cắp của công làm của tư. So với “</w:t>
      </w:r>
      <w:r w:rsidRPr="005D4380">
        <w:rPr>
          <w:rFonts w:cs="Times New Roman"/>
          <w:i/>
          <w:iCs/>
          <w:sz w:val="28"/>
          <w:szCs w:val="28"/>
        </w:rPr>
        <w:t>tham nhũng</w:t>
      </w:r>
      <w:r w:rsidRPr="005D4380">
        <w:rPr>
          <w:rFonts w:cs="Times New Roman"/>
          <w:sz w:val="28"/>
          <w:szCs w:val="28"/>
        </w:rPr>
        <w:t>” thì “</w:t>
      </w:r>
      <w:r w:rsidRPr="005D4380">
        <w:rPr>
          <w:rFonts w:cs="Times New Roman"/>
          <w:i/>
          <w:iCs/>
          <w:sz w:val="28"/>
          <w:szCs w:val="28"/>
        </w:rPr>
        <w:t>tiêu cực</w:t>
      </w:r>
      <w:r w:rsidRPr="005D4380">
        <w:rPr>
          <w:rFonts w:cs="Times New Roman"/>
          <w:sz w:val="28"/>
          <w:szCs w:val="28"/>
        </w:rPr>
        <w:t>” có nghĩa rộng hơn, do đó,</w:t>
      </w:r>
      <w:r w:rsidR="00D0505F">
        <w:rPr>
          <w:rFonts w:cs="Times New Roman"/>
          <w:sz w:val="28"/>
          <w:szCs w:val="28"/>
        </w:rPr>
        <w:t xml:space="preserve"> </w:t>
      </w:r>
      <w:r w:rsidRPr="005D4380">
        <w:rPr>
          <w:rFonts w:cs="Times New Roman"/>
          <w:sz w:val="28"/>
          <w:szCs w:val="28"/>
        </w:rPr>
        <w:t xml:space="preserve">phải xác định phạm vi của tiêu cực mà chúng ta cần tập trung phòng, chống là những hành vi có liên quan đến tham nhũng; đó là </w:t>
      </w:r>
      <w:r w:rsidRPr="005D4380">
        <w:rPr>
          <w:rFonts w:cs="Times New Roman"/>
          <w:i/>
          <w:iCs/>
          <w:sz w:val="28"/>
          <w:szCs w:val="28"/>
        </w:rPr>
        <w:t>sự suy thoái về tư tưởng chính trị, đạo đức, lối sống</w:t>
      </w:r>
      <w:r w:rsidRPr="005D4380">
        <w:rPr>
          <w:rFonts w:cs="Times New Roman"/>
          <w:sz w:val="28"/>
          <w:szCs w:val="28"/>
        </w:rPr>
        <w:t>. Tham nhũng là một loại hành vi tiêu cực do người có chức vụ, quyền hạn thực hiện, là loại biểu hiện cụ thể của suy thoái về tư tưởng chính trị, đạo đức, lối sống. Tham nhũng và tiêu cực, nhất là suy thoái về tư tưởng chính trị, đạo đức, lối sống có mối quan hệ gắn bó mật thiết, chặt chẽ với nhau; nguyên nhân cơ bản, trực tiếp của tham nhũng là do suy thoái về tư tưởng chính trị, đạo đức, lối sống; tiêu cực là môi trường làm nảy sinh tham nhũng; tham nhũng tác động trở lại làm trầm trọng hơn tình trạng tiêu cực. Nếu chỉ phòng, chống tham nhũng về tiền bạc, tài sản thôi thì chưa đủ, mà nguy hại hơn là sự suy thoái về tư tưởng chính trị, đạo đức, lối sống. Đây mới là cái gốc của tham nhũng; không suy thoái, hư hỏng thì làm gì dẫn đến tham nhũng? Tiền bạc, tài sản có thể còn thu hồi được, nhưng nếu suy thoái về đạo đức, tư tưởng là mất tất cả. Vì vậy, phòng, chống tiêu cực, mà trọng tâm là phòng, chống sự suy thoái về tư tưởng chính trị, đạo đức, lối sống trong cán bộ, đảng viên, công chức, viên chức, tức là</w:t>
      </w:r>
      <w:r w:rsidR="00D0505F">
        <w:rPr>
          <w:rFonts w:cs="Times New Roman"/>
          <w:sz w:val="28"/>
          <w:szCs w:val="28"/>
        </w:rPr>
        <w:t xml:space="preserve"> </w:t>
      </w:r>
      <w:r w:rsidRPr="005D4380">
        <w:rPr>
          <w:rFonts w:cs="Times New Roman"/>
          <w:sz w:val="28"/>
          <w:szCs w:val="28"/>
        </w:rPr>
        <w:t xml:space="preserve">trị tận gốc của tham nhũng </w:t>
      </w:r>
      <w:r w:rsidRPr="005D4380">
        <w:rPr>
          <w:rStyle w:val="fontstyle01"/>
          <w:rFonts w:ascii="Times New Roman" w:hAnsi="Times New Roman" w:cs="Times New Roman"/>
          <w:sz w:val="28"/>
          <w:szCs w:val="28"/>
        </w:rPr>
        <w:t>Trong quá trình lãnh đạo cách mạng Việt Nam, Đảng ta đã sớm nhận thức và ngày càng xác định rõ hơn về nguy cơ, tác hại của tệ tham nhũng, tiêu cực đối với Đảng, chế độ và sự nghiệp xây dựng đất nước. Ngay từ những ngày đầu mới giành được chính quyền</w:t>
      </w:r>
      <w:r w:rsidRPr="005D4380">
        <w:rPr>
          <w:rFonts w:cs="Times New Roman"/>
          <w:sz w:val="28"/>
          <w:szCs w:val="28"/>
        </w:rPr>
        <w:t xml:space="preserve"> </w:t>
      </w:r>
      <w:r w:rsidRPr="005D4380">
        <w:rPr>
          <w:rStyle w:val="fontstyle01"/>
          <w:rFonts w:ascii="Times New Roman" w:hAnsi="Times New Roman" w:cs="Times New Roman"/>
          <w:sz w:val="28"/>
          <w:szCs w:val="28"/>
        </w:rPr>
        <w:t xml:space="preserve">Chủ tịch Hồ Chí Minh đã chỉ rõ: Tham ô, lãng phí và bệnh quan liêu là kẻ thù của nhân dân và Chính phủ; là </w:t>
      </w:r>
      <w:r w:rsidRPr="005D4380">
        <w:rPr>
          <w:rStyle w:val="fontstyle21"/>
          <w:rFonts w:ascii="Times New Roman" w:hAnsi="Times New Roman" w:cs="Times New Roman"/>
          <w:sz w:val="28"/>
          <w:szCs w:val="28"/>
        </w:rPr>
        <w:t>“giặc ở trong lòng”, “giặc nội xâm</w:t>
      </w:r>
      <w:r w:rsidRPr="005D4380">
        <w:rPr>
          <w:rStyle w:val="fontstyle01"/>
          <w:rFonts w:ascii="Times New Roman" w:hAnsi="Times New Roman" w:cs="Times New Roman"/>
          <w:sz w:val="28"/>
          <w:szCs w:val="28"/>
        </w:rPr>
        <w:t>”1. Trong thời kỳ  đấu tranh giải phóng dân tộc cũng như khi đất nước được hoàn toàn thống nhất, dù phải tập trung cao độ cho việc thực hiện các nhiệm vụ nặng nề, khó khăn, cấp bách của cách mạng nhưng Đảng và Nhà nước ta vẫn không sao nhãng công tác đấu tranh phòng, chống tệ tham nhũng, tiêu cực. Bước vào thời kỳ đổi mới, trước tình trạng tham nhũng, tiêu cực</w:t>
      </w:r>
      <w:r w:rsidR="00D0505F">
        <w:rPr>
          <w:rStyle w:val="fontstyle01"/>
          <w:rFonts w:ascii="Times New Roman" w:hAnsi="Times New Roman" w:cs="Times New Roman"/>
          <w:sz w:val="28"/>
          <w:szCs w:val="28"/>
        </w:rPr>
        <w:t xml:space="preserve"> </w:t>
      </w:r>
      <w:r w:rsidRPr="005D4380">
        <w:rPr>
          <w:rStyle w:val="fontstyle01"/>
          <w:rFonts w:ascii="Times New Roman" w:hAnsi="Times New Roman" w:cs="Times New Roman"/>
          <w:sz w:val="28"/>
          <w:szCs w:val="28"/>
        </w:rPr>
        <w:t xml:space="preserve">ngày càng bộc lộ rõ nét, diễn biến </w:t>
      </w:r>
      <w:r w:rsidRPr="005D4380">
        <w:rPr>
          <w:rStyle w:val="fontstyle01"/>
          <w:rFonts w:ascii="Times New Roman" w:hAnsi="Times New Roman" w:cs="Times New Roman"/>
          <w:sz w:val="28"/>
          <w:szCs w:val="28"/>
        </w:rPr>
        <w:lastRenderedPageBreak/>
        <w:t>phức tạp, Đảng ta đã nhiều lần chỉ rõ: Tham nhũng “</w:t>
      </w:r>
      <w:r w:rsidRPr="005D4380">
        <w:rPr>
          <w:rStyle w:val="fontstyle21"/>
          <w:rFonts w:ascii="Times New Roman" w:hAnsi="Times New Roman" w:cs="Times New Roman"/>
          <w:sz w:val="28"/>
          <w:szCs w:val="28"/>
        </w:rPr>
        <w:t>làm giảm lòng tin của quần chúng đối với sự lãnh đạo của Đảng và sự điều hành của các cơ quan nhà nước”</w:t>
      </w:r>
      <w:r w:rsidRPr="005D4380">
        <w:rPr>
          <w:rStyle w:val="fontstyle01"/>
          <w:rFonts w:ascii="Times New Roman" w:hAnsi="Times New Roman" w:cs="Times New Roman"/>
          <w:sz w:val="28"/>
          <w:szCs w:val="28"/>
        </w:rPr>
        <w:t xml:space="preserve"> (Đại hội VI); </w:t>
      </w:r>
      <w:r w:rsidRPr="005D4380">
        <w:rPr>
          <w:rStyle w:val="fontstyle21"/>
          <w:rFonts w:ascii="Times New Roman" w:hAnsi="Times New Roman" w:cs="Times New Roman"/>
          <w:sz w:val="28"/>
          <w:szCs w:val="28"/>
        </w:rPr>
        <w:t>“đe dọa sự ổn định, phát triển của đất nước”</w:t>
      </w:r>
      <w:r w:rsidRPr="005D4380">
        <w:rPr>
          <w:rStyle w:val="fontstyle01"/>
          <w:rFonts w:ascii="Times New Roman" w:hAnsi="Times New Roman" w:cs="Times New Roman"/>
          <w:sz w:val="28"/>
          <w:szCs w:val="28"/>
        </w:rPr>
        <w:t xml:space="preserve"> (Đại hội XI); “</w:t>
      </w:r>
      <w:r w:rsidRPr="005D4380">
        <w:rPr>
          <w:rStyle w:val="fontstyle21"/>
          <w:rFonts w:ascii="Times New Roman" w:hAnsi="Times New Roman" w:cs="Times New Roman"/>
          <w:sz w:val="28"/>
          <w:szCs w:val="28"/>
        </w:rPr>
        <w:t xml:space="preserve">là thách thức nghiêm trọng đối với vai trò lãnh đạo của Đảng và hiệu lực quản lý của Nhà nước” </w:t>
      </w:r>
      <w:r w:rsidRPr="005D4380">
        <w:rPr>
          <w:rStyle w:val="fontstyle01"/>
          <w:rFonts w:ascii="Times New Roman" w:hAnsi="Times New Roman" w:cs="Times New Roman"/>
          <w:sz w:val="28"/>
          <w:szCs w:val="28"/>
        </w:rPr>
        <w:t xml:space="preserve">(Đại hội XII). Đặc biệt, từ Hội nghị giữa nhiệm kỳ Đại hội VII (tháng 01/1994), tham nhũng được Đảng ta nhận diện là </w:t>
      </w:r>
      <w:r w:rsidRPr="005D4380">
        <w:rPr>
          <w:rStyle w:val="fontstyle21"/>
          <w:rFonts w:ascii="Times New Roman" w:hAnsi="Times New Roman" w:cs="Times New Roman"/>
          <w:sz w:val="28"/>
          <w:szCs w:val="28"/>
        </w:rPr>
        <w:t xml:space="preserve">một trong bốn nguy cơ đối với Đảng và cách mạng Việt Nam, </w:t>
      </w:r>
      <w:r w:rsidRPr="005D4380">
        <w:rPr>
          <w:rStyle w:val="fontstyle01"/>
          <w:rFonts w:ascii="Times New Roman" w:hAnsi="Times New Roman" w:cs="Times New Roman"/>
          <w:sz w:val="28"/>
          <w:szCs w:val="28"/>
        </w:rPr>
        <w:t xml:space="preserve">đến Đại hội IX đã trở thành </w:t>
      </w:r>
      <w:r w:rsidRPr="005D4380">
        <w:rPr>
          <w:rStyle w:val="fontstyle21"/>
          <w:rFonts w:ascii="Times New Roman" w:hAnsi="Times New Roman" w:cs="Times New Roman"/>
          <w:sz w:val="28"/>
          <w:szCs w:val="28"/>
        </w:rPr>
        <w:t xml:space="preserve">“một nguy cơ lớn đe dọa sự sống còn của chế độ ta” </w:t>
      </w:r>
      <w:r w:rsidRPr="005D4380">
        <w:rPr>
          <w:rStyle w:val="fontstyle01"/>
          <w:rFonts w:ascii="Times New Roman" w:hAnsi="Times New Roman" w:cs="Times New Roman"/>
          <w:sz w:val="28"/>
          <w:szCs w:val="28"/>
        </w:rPr>
        <w:t xml:space="preserve">5 và đến nay </w:t>
      </w:r>
      <w:r w:rsidRPr="005D4380">
        <w:rPr>
          <w:rStyle w:val="fontstyle21"/>
          <w:rFonts w:ascii="Times New Roman" w:hAnsi="Times New Roman" w:cs="Times New Roman"/>
          <w:sz w:val="28"/>
          <w:szCs w:val="28"/>
        </w:rPr>
        <w:t xml:space="preserve">“vẫn là một trong những nguy cơ đe dọa sự tồn vong của Đảng và chế độ” </w:t>
      </w:r>
      <w:r w:rsidRPr="005D4380">
        <w:rPr>
          <w:rStyle w:val="fontstyle01"/>
          <w:rFonts w:ascii="Times New Roman" w:hAnsi="Times New Roman" w:cs="Times New Roman"/>
          <w:sz w:val="28"/>
          <w:szCs w:val="28"/>
        </w:rPr>
        <w:t>6 (Đại hội XIII). Điều đó cho thấy, chúng ta chưa bao giờ chủ quan; trái lại, luôn luôn đặt cảnh báo về nguy cơ và sự tác hại của tệ tham nhũng ở mức độ cao nhất</w:t>
      </w:r>
      <w:r w:rsidRPr="005D4380">
        <w:rPr>
          <w:rFonts w:cs="Times New Roman"/>
          <w:sz w:val="28"/>
          <w:szCs w:val="28"/>
        </w:rPr>
        <w:t>.</w:t>
      </w:r>
    </w:p>
    <w:p w14:paraId="3093CC65" w14:textId="512E9FDD" w:rsidR="005D4380" w:rsidRPr="00D0505F" w:rsidRDefault="00686855" w:rsidP="00CC50F2">
      <w:pPr>
        <w:ind w:firstLine="426"/>
        <w:jc w:val="both"/>
        <w:rPr>
          <w:rStyle w:val="fontstyle01"/>
          <w:rFonts w:ascii="Times New Roman" w:hAnsi="Times New Roman" w:cs="Times New Roman"/>
          <w:b/>
          <w:bCs/>
          <w:sz w:val="28"/>
          <w:szCs w:val="28"/>
        </w:rPr>
      </w:pPr>
      <w:r>
        <w:rPr>
          <w:rStyle w:val="fontstyle01"/>
          <w:rFonts w:ascii="Times New Roman" w:hAnsi="Times New Roman" w:cs="Times New Roman"/>
          <w:b/>
          <w:bCs/>
          <w:sz w:val="28"/>
          <w:szCs w:val="28"/>
        </w:rPr>
        <w:t>II</w:t>
      </w:r>
      <w:r w:rsidR="00924AFB" w:rsidRPr="00D0505F">
        <w:rPr>
          <w:rStyle w:val="fontstyle01"/>
          <w:rFonts w:ascii="Times New Roman" w:hAnsi="Times New Roman" w:cs="Times New Roman"/>
          <w:b/>
          <w:bCs/>
          <w:sz w:val="28"/>
          <w:szCs w:val="28"/>
        </w:rPr>
        <w:t xml:space="preserve">. </w:t>
      </w:r>
      <w:r w:rsidR="005D4380" w:rsidRPr="00D0505F">
        <w:rPr>
          <w:rStyle w:val="fontstyle01"/>
          <w:rFonts w:ascii="Times New Roman" w:hAnsi="Times New Roman" w:cs="Times New Roman"/>
          <w:b/>
          <w:bCs/>
          <w:sz w:val="28"/>
          <w:szCs w:val="28"/>
        </w:rPr>
        <w:t xml:space="preserve">Từ thực tiễn phong phú của cuộc đấu tranh phòng, chống tham nhũng, tiêu cực trong thời gian qua, chúng ta có thể rút ra được </w:t>
      </w:r>
      <w:r w:rsidR="005D4380" w:rsidRPr="00D0505F">
        <w:rPr>
          <w:rStyle w:val="fontstyle01"/>
          <w:rFonts w:ascii="Times New Roman" w:hAnsi="Times New Roman" w:cs="Times New Roman"/>
          <w:b/>
          <w:bCs/>
          <w:i/>
          <w:iCs/>
          <w:sz w:val="28"/>
          <w:szCs w:val="28"/>
        </w:rPr>
        <w:t>nhiều bài học kinh nghiệm quý</w:t>
      </w:r>
      <w:r w:rsidR="005D4380" w:rsidRPr="00D0505F">
        <w:rPr>
          <w:rStyle w:val="fontstyle01"/>
          <w:rFonts w:ascii="Times New Roman" w:hAnsi="Times New Roman" w:cs="Times New Roman"/>
          <w:b/>
          <w:bCs/>
          <w:sz w:val="28"/>
          <w:szCs w:val="28"/>
        </w:rPr>
        <w:t>, rất có giá trị cả về lý luận và thực tiễn, trong đó nổi lên mấy vấn đề cốt yếu sau đây:</w:t>
      </w:r>
    </w:p>
    <w:p w14:paraId="3F0C8F05" w14:textId="2C7DF7EC" w:rsidR="00AA5640"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Trước hết, </w:t>
      </w:r>
      <w:r w:rsidRPr="00AA5640">
        <w:rPr>
          <w:rStyle w:val="fontstyle01"/>
          <w:rFonts w:ascii="Times New Roman" w:hAnsi="Times New Roman" w:cs="Times New Roman"/>
          <w:sz w:val="28"/>
          <w:szCs w:val="28"/>
        </w:rPr>
        <w:t>phải nhận thức thật đầy đủ và sâu sắc về vị trí, ý nghĩa, tầm quan trọng đặc biệt của công tác đấu tranh phòng, chống tham nhũng, tiêu cực, để từ đó có quyết tâm chính trị rất cao, biện pháp rất đúng, hành động quyết liệt và phải đặt dưới sự lãnh đạo, chỉ đạo trực tiếp, tập trung, thống nhất của Đảng, mà trực tiếp, thường xuyên là của Ban Chỉ đạo Trung ương về phòng, chống tham nhũng, tiêu cực trực thuộc Bộ Chính trị; Ban</w:t>
      </w:r>
      <w:r w:rsidR="00D0505F">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Nội chính Trung ương là Cơ quan thường trực của Ban Chỉ đạo.  Phải biến quyết tâm chính trị thành hành động thực tế của cán bộ, đảng viên, công chức, viên chức và nhân dân, trước hết là sự gương mẫu, quyết liệt, nói đi đôi với làm của các đồng chí lãnh</w:t>
      </w:r>
      <w:r w:rsidR="00D0505F">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đạo Đảng, Nhà nước, của người đứng đầu cấp ủy, chính quyền, các ngành, các cấp trong phòng, chống tham nhũng, tiêu cực. Tham nhũng thường diễn ra trong nội bộ, do người có chức, có quyền thực hiện. Phòng, chống tham nhũng là cuộc đấu tranh ngay trong chính bản thân mỗi con người, trong mỗi cơ quan, tổ chức, đơn vị, địa phương mình; liên quan đến lợi ích, chức vụ, danh vọng, uy tín của tổ chức, cá nhân. Vì vậy, trước hết cán bộ</w:t>
      </w:r>
      <w:r w:rsidR="00D0505F">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lãnh đạo, quản lý phải gương mẫu, cán bộ giữ chức vụ càng cao càng phải gương mẫu; phải có thái độ thật kiên quyết, không khoan nhượng và hành động thật quyết liệt, cụ thể, hiệu quả. Người đứng đầu, hơn ai hết, phải chịu trách nhiệm về những yếu kém, sai phạm về tham nhũng, tiêu cực trong tổ chức, cơ quan, đơn vị, địa phương mình.</w:t>
      </w:r>
      <w:r w:rsidR="00AA5640">
        <w:rPr>
          <w:rStyle w:val="fontstyle01"/>
          <w:rFonts w:ascii="Times New Roman" w:hAnsi="Times New Roman" w:cs="Times New Roman"/>
          <w:sz w:val="28"/>
          <w:szCs w:val="28"/>
        </w:rPr>
        <w:t xml:space="preserve"> </w:t>
      </w:r>
    </w:p>
    <w:p w14:paraId="134011F0" w14:textId="25765161" w:rsidR="00AA5640"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Hai là, </w:t>
      </w:r>
      <w:r w:rsidRPr="00AA5640">
        <w:rPr>
          <w:rStyle w:val="fontstyle01"/>
          <w:rFonts w:ascii="Times New Roman" w:hAnsi="Times New Roman" w:cs="Times New Roman"/>
          <w:sz w:val="28"/>
          <w:szCs w:val="28"/>
        </w:rPr>
        <w:t xml:space="preserve">phòng, chống tham nhũng, tiêu cực là </w:t>
      </w:r>
      <w:r w:rsidRPr="00AA5640">
        <w:rPr>
          <w:rStyle w:val="fontstyle01"/>
          <w:rFonts w:ascii="Times New Roman" w:hAnsi="Times New Roman" w:cs="Times New Roman"/>
          <w:i/>
          <w:iCs/>
          <w:sz w:val="28"/>
          <w:szCs w:val="28"/>
        </w:rPr>
        <w:t>“chống giặc nội xâm”</w:t>
      </w:r>
      <w:r w:rsidRPr="00AA5640">
        <w:rPr>
          <w:rStyle w:val="fontstyle01"/>
          <w:rFonts w:ascii="Times New Roman" w:hAnsi="Times New Roman" w:cs="Times New Roman"/>
          <w:sz w:val="28"/>
          <w:szCs w:val="28"/>
        </w:rPr>
        <w:t>, tức là chống những thói hư, tật xấu, nhất là sự suy thoái về tư tưởng chính trị, đạo đức, lối sống, tệ ăn bớt, ăn cắp, ăn chặn của công dưới nhiều hình thức; lấy tiền tài, của cải, vật chất do người khác “biếu xén”, “cho, tặng”, hối lộ,... với động cơ không trong sáng. Nó diễn ra đối với những người có chức, có quyền. Vì vậy, đây là nhiệm vụ rất quan trọng, nhưng cũng vô cùng khó</w:t>
      </w:r>
      <w:r w:rsid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 xml:space="preserve">khăn, phức tạp, đòi hỏi chúng ta phải </w:t>
      </w:r>
      <w:r w:rsidRPr="00AA5640">
        <w:rPr>
          <w:rStyle w:val="fontstyle01"/>
          <w:rFonts w:ascii="Times New Roman" w:hAnsi="Times New Roman" w:cs="Times New Roman"/>
          <w:sz w:val="28"/>
          <w:szCs w:val="28"/>
        </w:rPr>
        <w:lastRenderedPageBreak/>
        <w:t xml:space="preserve">tiến hành một cách kiên quyết, kiên trì, liên tục, bền bỉ, “không nghỉ”, “không ngừng” ở tất cả các cấp, các ngành, các lĩnh vực; thực hiện đồng bộ các biện pháp chính trị, tư tưởng, tổ chức, hành chính, kinh tế, hình sự; với những bước đi vững chắc, tích cực, chủ động và có trọng tâm, trọng điểm. Phải xây dựng cho được một </w:t>
      </w:r>
      <w:r w:rsidRPr="00AA5640">
        <w:rPr>
          <w:rStyle w:val="fontstyle01"/>
          <w:rFonts w:ascii="Times New Roman" w:hAnsi="Times New Roman" w:cs="Times New Roman"/>
          <w:i/>
          <w:iCs/>
          <w:sz w:val="28"/>
          <w:szCs w:val="28"/>
        </w:rPr>
        <w:t xml:space="preserve">cơ chế phòng ngừa chặt chẽ </w:t>
      </w:r>
      <w:r w:rsidRPr="00AA5640">
        <w:rPr>
          <w:rStyle w:val="fontstyle01"/>
          <w:rFonts w:ascii="Times New Roman" w:hAnsi="Times New Roman" w:cs="Times New Roman"/>
          <w:sz w:val="28"/>
          <w:szCs w:val="28"/>
        </w:rPr>
        <w:t xml:space="preserve">để “không thể” tham nhũng, tiêu cực; một </w:t>
      </w:r>
      <w:r w:rsidRPr="00AA5640">
        <w:rPr>
          <w:rStyle w:val="fontstyle01"/>
          <w:rFonts w:ascii="Times New Roman" w:hAnsi="Times New Roman" w:cs="Times New Roman"/>
          <w:i/>
          <w:iCs/>
          <w:sz w:val="28"/>
          <w:szCs w:val="28"/>
        </w:rPr>
        <w:t xml:space="preserve">cơ chế răn đe, trừng trị nghiêm khắc </w:t>
      </w:r>
      <w:r w:rsidRPr="00AA5640">
        <w:rPr>
          <w:rStyle w:val="fontstyle01"/>
          <w:rFonts w:ascii="Times New Roman" w:hAnsi="Times New Roman" w:cs="Times New Roman"/>
          <w:sz w:val="28"/>
          <w:szCs w:val="28"/>
        </w:rPr>
        <w:t xml:space="preserve">để “không dám” tham nhũng, tiêu cực; xây dựng </w:t>
      </w:r>
      <w:r w:rsidRPr="00AA5640">
        <w:rPr>
          <w:rStyle w:val="fontstyle01"/>
          <w:rFonts w:ascii="Times New Roman" w:hAnsi="Times New Roman" w:cs="Times New Roman"/>
          <w:i/>
          <w:iCs/>
          <w:sz w:val="28"/>
          <w:szCs w:val="28"/>
        </w:rPr>
        <w:t xml:space="preserve">văn hóa liêm chính </w:t>
      </w:r>
      <w:r w:rsidRPr="00AA5640">
        <w:rPr>
          <w:rStyle w:val="fontstyle01"/>
          <w:rFonts w:ascii="Times New Roman" w:hAnsi="Times New Roman" w:cs="Times New Roman"/>
          <w:sz w:val="28"/>
          <w:szCs w:val="28"/>
        </w:rPr>
        <w:t xml:space="preserve">để “không muốn” tham nhũng, tiêu cực; và một </w:t>
      </w:r>
      <w:r w:rsidRPr="00AA5640">
        <w:rPr>
          <w:rStyle w:val="fontstyle01"/>
          <w:rFonts w:ascii="Times New Roman" w:hAnsi="Times New Roman" w:cs="Times New Roman"/>
          <w:i/>
          <w:iCs/>
          <w:sz w:val="28"/>
          <w:szCs w:val="28"/>
        </w:rPr>
        <w:t xml:space="preserve">cơ chế bảo đảm </w:t>
      </w:r>
      <w:r w:rsidRPr="00AA5640">
        <w:rPr>
          <w:rStyle w:val="fontstyle01"/>
          <w:rFonts w:ascii="Times New Roman" w:hAnsi="Times New Roman" w:cs="Times New Roman"/>
          <w:sz w:val="28"/>
          <w:szCs w:val="28"/>
        </w:rPr>
        <w:t>để “không cần” tham nhũng, tiêu cực. Tham nhũng là một trong những nguy cơ đe dọa sự tồn vong</w:t>
      </w:r>
      <w:r w:rsidR="003D5528">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của chế độ. Thời đại nào, chế độ nào, quốc gia nào cũng có, không thể xóa ngay tận gốc tham nhũng trong một thời gian ngắn. Do vậy, trong đấu tranh phòng, chống tham nhũng, tiêu cực phải có quyết tâm cao, nỗ lực lớn và phương pháp đúng; không thể chủ quan, nóng vội; không được né tránh, cầm chừng, thỏa mãn; trái lại, phải rất kiên trì, “không nghỉ”, “không ngừng”; vừa phải kiên quyết phát hiện, xử lý tham nhũng, tiêu cực, vừa phải kiên trì giáo dục, quản lý, ngăn ngừa, răn đe, không để xảy ra tham nhũng, tiêu cực, vừa phải cảnh giác, đấu tranh với những âm mưu, hoạt động của các thế lực thù địch, phần tử xấu lợi dụng đấu tranh phòng, chống tham nhũng, tiêu cực để kích động, chia rẽ, chống phá Đảng, Nhà nước và chế độ ta.</w:t>
      </w:r>
      <w:r w:rsidR="00AA5640">
        <w:rPr>
          <w:rStyle w:val="fontstyle01"/>
          <w:rFonts w:ascii="Times New Roman" w:hAnsi="Times New Roman" w:cs="Times New Roman"/>
          <w:sz w:val="28"/>
          <w:szCs w:val="28"/>
        </w:rPr>
        <w:t xml:space="preserve"> </w:t>
      </w:r>
    </w:p>
    <w:p w14:paraId="617E2718" w14:textId="3D4ECDF5" w:rsidR="005D4380" w:rsidRPr="00AA5640"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Ba là, </w:t>
      </w:r>
      <w:r w:rsidRPr="00AA5640">
        <w:rPr>
          <w:rStyle w:val="fontstyle01"/>
          <w:rFonts w:ascii="Times New Roman" w:hAnsi="Times New Roman" w:cs="Times New Roman"/>
          <w:sz w:val="28"/>
          <w:szCs w:val="28"/>
        </w:rPr>
        <w:t>cán bộ là cái gốc của mọi công việc, là “then chốt của then chốt”, là “nguyên nhân của mọi nguyên nhân”. Thực tế thời gian qua cho thấy, đằng sau những vụ việc, vụ án tham nhũng, tiêu cực, nhất là những vụ án đặc biệt nghiêm trọng, phức tạp, kéo dài đều có bóng dáng của một số cán bộ, công chức làm ngơ, dung túng, tiếp tay, bao che, đồng phạm, thậm chí là chủ mưu. Do đó, phải đặc biệt quan tâm, chú trọng công tác cán bộ; gắn phòng, chống tham nhũng, tiêu cực với xây dựng, chỉnh đốn Đảng và hệ thống chính trị, học tập và làm theo tư tưởng, đạo đức, phong cách Hồ Chí Minh, nhất là phải đánh giá, lựa chọn, bố trí đúng cán bộ, trước hết là cán bộ lãnh đạo, quản lý; tăng cường quản lý,</w:t>
      </w:r>
      <w:r w:rsid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 xml:space="preserve">giáo dục, phòng, chống suy thoái về tư tưởng chính trị, đạo đức, lối sống, “tự diễn biến”, “tự chuyển hóa” trong nội bộ. Hàng loạt cán bộ cấp cao, sĩ quan cấp tướng, tá bị khởi tố trong các vụ án vừa qua là tại ai, tại cái gì? Tại cơ chế hay tại mình không chịu tu dưỡng, rèn luyện? Đây là bài học rất đau xót, cho nên mọi cán bộ, đảng viên phải luôn luôn tự soi, tự sửa, giữ gìn phẩm chất đạo đức, đừng vướng vào những chuyện tiêu cực, bất luận hoàn cảnh nào cũng không động lòng tham, không ham hố vật chất, quyền lực; danh dự mới là điều thiêng liêng cao quý nhất, tiền bạc lắm làm gì, chết có mang theo được đâu. Nếu ai chẳng may đã “nhúng chàm” thì cần tự giác báo cáo với tổ chức, chủ động khắc phục hậu quả gây ra để được khoan hồng. </w:t>
      </w:r>
    </w:p>
    <w:p w14:paraId="44CE654A" w14:textId="77777777" w:rsidR="00AA5640"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Bốn là, </w:t>
      </w:r>
      <w:r w:rsidRPr="00AA5640">
        <w:rPr>
          <w:rStyle w:val="fontstyle01"/>
          <w:rFonts w:ascii="Times New Roman" w:hAnsi="Times New Roman" w:cs="Times New Roman"/>
          <w:sz w:val="28"/>
          <w:szCs w:val="28"/>
        </w:rPr>
        <w:t xml:space="preserve">phải kết hợp chặt chẽ, đồng bộ giữa </w:t>
      </w:r>
      <w:r w:rsidRPr="00AA5640">
        <w:rPr>
          <w:rStyle w:val="fontstyle01"/>
          <w:rFonts w:ascii="Times New Roman" w:hAnsi="Times New Roman" w:cs="Times New Roman"/>
          <w:i/>
          <w:iCs/>
          <w:sz w:val="28"/>
          <w:szCs w:val="28"/>
        </w:rPr>
        <w:t xml:space="preserve">tích cực phòng ngừa </w:t>
      </w:r>
      <w:r w:rsidRPr="00AA5640">
        <w:rPr>
          <w:rStyle w:val="fontstyle01"/>
          <w:rFonts w:ascii="Times New Roman" w:hAnsi="Times New Roman" w:cs="Times New Roman"/>
          <w:sz w:val="28"/>
          <w:szCs w:val="28"/>
        </w:rPr>
        <w:t xml:space="preserve">với </w:t>
      </w:r>
      <w:r w:rsidRPr="00AA5640">
        <w:rPr>
          <w:rStyle w:val="fontstyle01"/>
          <w:rFonts w:ascii="Times New Roman" w:hAnsi="Times New Roman" w:cs="Times New Roman"/>
          <w:i/>
          <w:iCs/>
          <w:sz w:val="28"/>
          <w:szCs w:val="28"/>
        </w:rPr>
        <w:t xml:space="preserve">chủ động phát hiện, kịp thời xử lý nghiêm minh </w:t>
      </w:r>
      <w:r w:rsidRPr="00AA5640">
        <w:rPr>
          <w:rStyle w:val="fontstyle01"/>
          <w:rFonts w:ascii="Times New Roman" w:hAnsi="Times New Roman" w:cs="Times New Roman"/>
          <w:sz w:val="28"/>
          <w:szCs w:val="28"/>
        </w:rPr>
        <w:t xml:space="preserve">các hành vi tham nhũng, tiêu cực; trong đó, phòng ngừa là chính, là cơ bản, lâu dài; phát hiện, xử lý là quan trọng, đột phá. Phải quán triệt và thực hiện phương châm phòng ngừa, phát hiện từ sớm, xử lý từ đầu, không để vi phạm nhỏ tích tụ thành sai phạm lớn; có bệnh phải chữa ngay, không </w:t>
      </w:r>
      <w:r w:rsidRPr="00AA5640">
        <w:rPr>
          <w:rStyle w:val="fontstyle01"/>
          <w:rFonts w:ascii="Times New Roman" w:hAnsi="Times New Roman" w:cs="Times New Roman"/>
          <w:sz w:val="28"/>
          <w:szCs w:val="28"/>
        </w:rPr>
        <w:lastRenderedPageBreak/>
        <w:t xml:space="preserve">nuôi ung thành họa; phải </w:t>
      </w:r>
      <w:r w:rsidRPr="00AA5640">
        <w:rPr>
          <w:rStyle w:val="fontstyle01"/>
          <w:rFonts w:ascii="Times New Roman" w:hAnsi="Times New Roman" w:cs="Times New Roman"/>
          <w:i/>
          <w:iCs/>
          <w:sz w:val="28"/>
          <w:szCs w:val="28"/>
        </w:rPr>
        <w:t xml:space="preserve">cắt bỏ một vài cành cây sâu mọt để cứu cả cái cây </w:t>
      </w:r>
      <w:r w:rsidRPr="00AA5640">
        <w:rPr>
          <w:rStyle w:val="fontstyle01"/>
          <w:rFonts w:ascii="Times New Roman" w:hAnsi="Times New Roman" w:cs="Times New Roman"/>
          <w:sz w:val="28"/>
          <w:szCs w:val="28"/>
        </w:rPr>
        <w:t>như Bác Hồ đã dạy. Phải tiến hành đồng bộ giữa thi hành kỷ luật của Đảng, kỷ luật hành chính, đoàn thể và xử lý hình sự; kỷ luật của Đảng phải thực hiện trước, tạo tiền đề để xử lý kỷ luật hành chính, đoàn thể và xử lý hình sự. Việc xử lý phải lấy giáo dục, răn đe, phòng ngừa làm chính, kết hợp giữa trừng trị với khoan hồng; đồng thời bảo vệ, khuyến khích những người dám nghĩ, dám làm, dám đổi mới, sáng tạo vì sự nghiệp chung.</w:t>
      </w:r>
    </w:p>
    <w:p w14:paraId="685DFCAD" w14:textId="4CA3D926" w:rsidR="00AA5640"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Năm là, </w:t>
      </w:r>
      <w:r w:rsidRPr="00AA5640">
        <w:rPr>
          <w:rStyle w:val="fontstyle01"/>
          <w:rFonts w:ascii="Times New Roman" w:hAnsi="Times New Roman" w:cs="Times New Roman"/>
          <w:sz w:val="28"/>
          <w:szCs w:val="28"/>
        </w:rPr>
        <w:t xml:space="preserve">phải kiểm soát cho được việc thực hiện quyền lực nhà nước. Quyền lực luôn luôn có nguy cơ bị </w:t>
      </w:r>
      <w:r w:rsidRPr="00AA5640">
        <w:rPr>
          <w:rStyle w:val="fontstyle01"/>
          <w:rFonts w:ascii="Times New Roman" w:hAnsi="Times New Roman" w:cs="Times New Roman"/>
          <w:i/>
          <w:iCs/>
          <w:sz w:val="28"/>
          <w:szCs w:val="28"/>
        </w:rPr>
        <w:t xml:space="preserve">“tha hóa”; </w:t>
      </w:r>
      <w:r w:rsidRPr="00AA5640">
        <w:rPr>
          <w:rStyle w:val="fontstyle01"/>
          <w:rFonts w:ascii="Times New Roman" w:hAnsi="Times New Roman" w:cs="Times New Roman"/>
          <w:sz w:val="28"/>
          <w:szCs w:val="28"/>
        </w:rPr>
        <w:t xml:space="preserve">tham nhũng, tiêu cực là </w:t>
      </w:r>
      <w:r w:rsidRPr="00AA5640">
        <w:rPr>
          <w:rStyle w:val="fontstyle01"/>
          <w:rFonts w:ascii="Times New Roman" w:hAnsi="Times New Roman" w:cs="Times New Roman"/>
          <w:i/>
          <w:iCs/>
          <w:sz w:val="28"/>
          <w:szCs w:val="28"/>
        </w:rPr>
        <w:t xml:space="preserve">“khuyết tật bẩm sinh” </w:t>
      </w:r>
      <w:r w:rsidRPr="00AA5640">
        <w:rPr>
          <w:rStyle w:val="fontstyle01"/>
          <w:rFonts w:ascii="Times New Roman" w:hAnsi="Times New Roman" w:cs="Times New Roman"/>
          <w:sz w:val="28"/>
          <w:szCs w:val="28"/>
        </w:rPr>
        <w:t xml:space="preserve">của quyền lực; do đó, phải tăng cường và nâng cao hiệu quả kiểm soát quyền lực. Mọi quyền lực đều phải được kiểm soát chặt chẽ bằng cơ chế; quyền lực phải được ràng buộc bằng trách nhiệm; quyền lực đến đâu trách nhiệm đến đó, quyền lực càng cao trách nhiệm càng lớn; bất kể ai lạm dụng, lợi dụng quyền lực để trục lợi đều phải bị truy cứu trách nhiệm và xử lý vi phạm. Vì vậy, người được giao chức vụ, quyền hạn phải không ngừng tu dưỡng, rèn luyện, thường xuyên tự soi, tự sửa; đồng thời phải tăng cường giám sát, kiểm soát có hiệu quả việc thực thi quyền lực của người có chức vụ, quyền hạn; các lĩnh vực chuyên môn sâu, khép kín, bí mật càng phải chú trọng kiểm tra, giám sát,  kiểm soát quyền lực, nhất là kiểm tra, giám sát từ bên ngoài. Phải </w:t>
      </w:r>
      <w:r w:rsidRPr="00AA5640">
        <w:rPr>
          <w:rStyle w:val="fontstyle01"/>
          <w:rFonts w:ascii="Times New Roman" w:hAnsi="Times New Roman" w:cs="Times New Roman"/>
          <w:i/>
          <w:iCs/>
          <w:sz w:val="28"/>
          <w:szCs w:val="28"/>
        </w:rPr>
        <w:t xml:space="preserve">“nhốt” </w:t>
      </w:r>
      <w:r w:rsidRPr="00AA5640">
        <w:rPr>
          <w:rStyle w:val="fontstyle01"/>
          <w:rFonts w:ascii="Times New Roman" w:hAnsi="Times New Roman" w:cs="Times New Roman"/>
          <w:sz w:val="28"/>
          <w:szCs w:val="28"/>
        </w:rPr>
        <w:t xml:space="preserve">quyền lực vào trong </w:t>
      </w:r>
      <w:r w:rsidRPr="00AA5640">
        <w:rPr>
          <w:rStyle w:val="fontstyle01"/>
          <w:rFonts w:ascii="Times New Roman" w:hAnsi="Times New Roman" w:cs="Times New Roman"/>
          <w:i/>
          <w:iCs/>
          <w:sz w:val="28"/>
          <w:szCs w:val="28"/>
        </w:rPr>
        <w:t xml:space="preserve">“lồng” </w:t>
      </w:r>
      <w:r w:rsidRPr="00AA5640">
        <w:rPr>
          <w:rStyle w:val="fontstyle01"/>
          <w:rFonts w:ascii="Times New Roman" w:hAnsi="Times New Roman" w:cs="Times New Roman"/>
          <w:sz w:val="28"/>
          <w:szCs w:val="28"/>
        </w:rPr>
        <w:t>cơ chế là với ý như vậy. Mặt khác, phải xây dựng cho được văn hóa công vụ của mỗi ngành, cơ quan,</w:t>
      </w:r>
      <w:r w:rsid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 xml:space="preserve">đơn vị. Văn hóa công vụ sẽ bảo đảm tính chuyên nghiệp, trách nhiệm, minh bạch, hiệu quả trong thực thi nhiệm vụ. </w:t>
      </w:r>
    </w:p>
    <w:p w14:paraId="7E9DD32D" w14:textId="1E52C50B" w:rsidR="005D4380" w:rsidRPr="00AA5640"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Sáu là, </w:t>
      </w:r>
      <w:r w:rsidRPr="00AA5640">
        <w:rPr>
          <w:rStyle w:val="fontstyle01"/>
          <w:rFonts w:ascii="Times New Roman" w:hAnsi="Times New Roman" w:cs="Times New Roman"/>
          <w:sz w:val="28"/>
          <w:szCs w:val="28"/>
        </w:rPr>
        <w:t>chú trọng nâng cao hiệu lực, hiệu quả hoạt động, phát huy vai trò nòng cốt và sự phối hợp chặt chẽ, đồng bộ, nhịp nhàng, kịp thời, hiệu quả của các cơ quan có chức năng</w:t>
      </w:r>
      <w:r w:rsid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phòng, chống tham nhũng, tiêu cực. Ban Chỉ đạo phải thực sự là trung tâm chỉ đạo, điều hòa, phối hợp hoạt động, là chỗ dựa vững chắc để các cơ quan có chức năng phòng, chống tham nhũng, tiêu cực thực thi nhiệm vụ được giao. Đội ngũ cán bộ làm công tác</w:t>
      </w:r>
      <w:r w:rsid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 xml:space="preserve">phòng, chống tham nhũng, tiêu cực hơn ai hết, phải có bản lĩnh vững vàng, có dũng khí đấu tranh; phải trung thực, liêm chính, “chí công vô tư”, thực sự là </w:t>
      </w:r>
      <w:r w:rsidRPr="00AA5640">
        <w:rPr>
          <w:rStyle w:val="fontstyle01"/>
          <w:rFonts w:ascii="Times New Roman" w:hAnsi="Times New Roman" w:cs="Times New Roman"/>
          <w:i/>
          <w:iCs/>
          <w:sz w:val="28"/>
          <w:szCs w:val="28"/>
        </w:rPr>
        <w:t xml:space="preserve">“thanh bảo kiếm” </w:t>
      </w:r>
      <w:r w:rsidRPr="00AA5640">
        <w:rPr>
          <w:rStyle w:val="fontstyle01"/>
          <w:rFonts w:ascii="Times New Roman" w:hAnsi="Times New Roman" w:cs="Times New Roman"/>
          <w:sz w:val="28"/>
          <w:szCs w:val="28"/>
        </w:rPr>
        <w:t xml:space="preserve">sắc bén của Đảng và Nhà nước trong đấu tranh phòng, chống tham nhũng, tiêu cực. Kiểm soát quyền lực và thực hành liêm chính trước hết phải được tiến hành có hiệu quả trong các cơ quan này; phải chống tham nhũng, tiêu cực ngay trong các cơ quan làm công tác phòng, chống tham nhũng, tiêu cực. </w:t>
      </w:r>
    </w:p>
    <w:p w14:paraId="327330F6" w14:textId="6ADF8D34" w:rsidR="003D5528"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Bảy là, </w:t>
      </w:r>
      <w:r w:rsidRPr="00AA5640">
        <w:rPr>
          <w:rStyle w:val="fontstyle01"/>
          <w:rFonts w:ascii="Times New Roman" w:hAnsi="Times New Roman" w:cs="Times New Roman"/>
          <w:sz w:val="28"/>
          <w:szCs w:val="28"/>
        </w:rPr>
        <w:t xml:space="preserve">phải gắn công tác phòng, chống tham nhũng, tiêu cực với xây dựng, chỉnh đốn Đảng và hệ thống chính trị trong sạch, vững mạnh, học tập và làm theo tư tưởng, đạo đức, phong cách Hồ Chí Minh; huy động sức mạnh tổng hợp của cả hệ thống chính trị và toàn xã hội trong đấu tranh phòng, chống tham nhũng, tiêu cực. Phát huy mạnh mẽ vai trò, trách nhiệm của các cơ quan và đại biểu dân cử, Mặt trận Tổ quốc, các tổ chức chính trị - xã hội, nhân dân và báo chí, doanh nghiệp, </w:t>
      </w:r>
      <w:r w:rsidRPr="00AA5640">
        <w:rPr>
          <w:rStyle w:val="fontstyle01"/>
          <w:rFonts w:ascii="Times New Roman" w:hAnsi="Times New Roman" w:cs="Times New Roman"/>
          <w:sz w:val="28"/>
          <w:szCs w:val="28"/>
        </w:rPr>
        <w:lastRenderedPageBreak/>
        <w:t>doanh nhân trong phòng, chống tham nhũng, tiêu cực. Báo chí và các phương tiện thông tin đại chúng phải cổ vũ, động viên sự vào cuộc quyết liệt của cả hệ thống chính trị, huy động sức mạnh của toàn dân trong cuộc</w:t>
      </w:r>
      <w:r w:rsidR="00D0505F">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 xml:space="preserve">đấu tranh phòng, chống tham nhũng, tiêu cực, “làm cho quần chúng khinh ghét tệ tham ô, lãng phí, quan liêu; biến hàng ức, hàng triệu con mắt, lỗ tai cảnh giác của quần chúng thành những ngọn đèn pha soi sáng khắp mọi nơi, không để cho tệ </w:t>
      </w:r>
      <w:r w:rsidR="003D5528">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tham ô, lãng phí, quan liêu còn chỗ ẩn nấp”1 như Bác Hồ đã dạy.</w:t>
      </w:r>
    </w:p>
    <w:p w14:paraId="1FDA3DC7" w14:textId="77777777" w:rsidR="003D5528"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i/>
          <w:iCs/>
          <w:sz w:val="28"/>
          <w:szCs w:val="28"/>
        </w:rPr>
        <w:t xml:space="preserve">Tám là, </w:t>
      </w:r>
      <w:r w:rsidRPr="00AA5640">
        <w:rPr>
          <w:rStyle w:val="fontstyle01"/>
          <w:rFonts w:ascii="Times New Roman" w:hAnsi="Times New Roman" w:cs="Times New Roman"/>
          <w:sz w:val="28"/>
          <w:szCs w:val="28"/>
        </w:rPr>
        <w:t>các giải pháp phòng, chống tham nhũng, tiêu cực</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phải phù hợp với bối cảnh, yêu cầu phát triển nền kinh tế thị</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trường định hướng xã hội chủ nghĩa ở Việt Nam và truyền thống</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văn hóa của dân tộc; tiếp thu có chọn lọc kinh nghiệm của nước</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ngoài; kế thừa kinh nghiệm của các nhiệm kỳ trước. Trong từng</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giai đoạn khác nhau, phải xác định những nhiệm vụ trọng tâm,</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những giải pháp có tính đột phá, phù hợp với tình hình của đất</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nước, của địa phương để tập trung lãnh đạo, chỉ đạo thực hiện</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có hiệu quả. Phải phòng, chống tham nhũng, tiêu cực cả trong</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khu vực nhà nước và khu vực ngoài nhà nước; thường xuyên</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tổng kết, đúc rút kinh nghiệm, bổ sung những vấn đề mới, cách</w:t>
      </w:r>
      <w:r w:rsidR="003D5528">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làm hay, sáng tạo, góp phần nâng cao hiệu quả công tác; không</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ngừng đổi mới tư duy, hoàn thiện lý luận về phòng, chống tham</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nhũng, tiêu cực.</w:t>
      </w:r>
      <w:r w:rsidR="003D5528">
        <w:rPr>
          <w:rStyle w:val="fontstyle01"/>
          <w:rFonts w:ascii="Times New Roman" w:hAnsi="Times New Roman" w:cs="Times New Roman"/>
          <w:sz w:val="28"/>
          <w:szCs w:val="28"/>
        </w:rPr>
        <w:t xml:space="preserve"> </w:t>
      </w:r>
    </w:p>
    <w:p w14:paraId="26E7EEBE" w14:textId="77777777" w:rsidR="00D0505F" w:rsidRDefault="005D4380" w:rsidP="00CC50F2">
      <w:pPr>
        <w:ind w:firstLine="426"/>
        <w:jc w:val="both"/>
        <w:rPr>
          <w:rStyle w:val="fontstyle01"/>
          <w:rFonts w:ascii="Times New Roman" w:hAnsi="Times New Roman" w:cs="Times New Roman"/>
          <w:sz w:val="28"/>
          <w:szCs w:val="28"/>
        </w:rPr>
      </w:pPr>
      <w:r w:rsidRPr="00AA5640">
        <w:rPr>
          <w:rStyle w:val="fontstyle01"/>
          <w:rFonts w:ascii="Times New Roman" w:hAnsi="Times New Roman" w:cs="Times New Roman"/>
          <w:sz w:val="28"/>
          <w:szCs w:val="28"/>
        </w:rPr>
        <w:t>Những bài học kinh nghiệm nêu trên là vô cùng quý báu</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và là cơ sở quan trọng để chúng ta tiếp tục vận dụng, phát huy,</w:t>
      </w:r>
      <w:r w:rsidR="00B62509">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giúp chúng ta có thêm quyết tâm, bản lĩnh và niềm tin để thực</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hiện thắng lợi cuộc đấu tranh phòng, chống tham nhũng, tiêu cực</w:t>
      </w:r>
      <w:r w:rsidR="00AA5640" w:rsidRPr="00AA5640">
        <w:rPr>
          <w:rStyle w:val="fontstyle01"/>
          <w:rFonts w:ascii="Times New Roman" w:hAnsi="Times New Roman" w:cs="Times New Roman"/>
          <w:sz w:val="28"/>
          <w:szCs w:val="28"/>
        </w:rPr>
        <w:t xml:space="preserve"> </w:t>
      </w:r>
      <w:r w:rsidRPr="00AA5640">
        <w:rPr>
          <w:rStyle w:val="fontstyle01"/>
          <w:rFonts w:ascii="Times New Roman" w:hAnsi="Times New Roman" w:cs="Times New Roman"/>
          <w:sz w:val="28"/>
          <w:szCs w:val="28"/>
        </w:rPr>
        <w:t xml:space="preserve">trong thời gian tới. </w:t>
      </w:r>
    </w:p>
    <w:p w14:paraId="2B9E3A23" w14:textId="04DCD555" w:rsidR="00CC50F2" w:rsidRPr="00CC50F2" w:rsidRDefault="00686855" w:rsidP="00CC50F2">
      <w:pPr>
        <w:ind w:firstLine="426"/>
        <w:jc w:val="both"/>
        <w:rPr>
          <w:rStyle w:val="fontstyle01"/>
          <w:rFonts w:ascii="Times New Roman" w:hAnsi="Times New Roman" w:cs="Times New Roman"/>
          <w:b/>
          <w:bCs/>
          <w:sz w:val="28"/>
          <w:szCs w:val="28"/>
        </w:rPr>
      </w:pPr>
      <w:r>
        <w:rPr>
          <w:rStyle w:val="fontstyle01"/>
          <w:rFonts w:ascii="Times New Roman" w:hAnsi="Times New Roman" w:cs="Times New Roman"/>
          <w:b/>
          <w:bCs/>
          <w:sz w:val="28"/>
          <w:szCs w:val="28"/>
        </w:rPr>
        <w:t>III</w:t>
      </w:r>
      <w:r w:rsidR="002827C8" w:rsidRPr="002827C8">
        <w:rPr>
          <w:rStyle w:val="fontstyle01"/>
          <w:rFonts w:ascii="Times New Roman" w:hAnsi="Times New Roman" w:cs="Times New Roman"/>
          <w:b/>
          <w:bCs/>
          <w:sz w:val="28"/>
          <w:szCs w:val="28"/>
        </w:rPr>
        <w:t xml:space="preserve">. </w:t>
      </w:r>
      <w:r w:rsidR="00CC50F2">
        <w:rPr>
          <w:rStyle w:val="fontstyle01"/>
          <w:rFonts w:ascii="Times New Roman" w:hAnsi="Times New Roman" w:cs="Times New Roman"/>
          <w:b/>
          <w:bCs/>
          <w:sz w:val="28"/>
          <w:szCs w:val="28"/>
        </w:rPr>
        <w:t>N</w:t>
      </w:r>
      <w:r w:rsidR="002827C8" w:rsidRPr="002827C8">
        <w:rPr>
          <w:rStyle w:val="fontstyle01"/>
          <w:rFonts w:ascii="Times New Roman" w:hAnsi="Times New Roman" w:cs="Times New Roman"/>
          <w:b/>
          <w:bCs/>
          <w:sz w:val="28"/>
          <w:szCs w:val="28"/>
        </w:rPr>
        <w:t xml:space="preserve">hững nhiệm vụ, giải pháp </w:t>
      </w:r>
      <w:r w:rsidR="00CC50F2" w:rsidRPr="00CC50F2">
        <w:rPr>
          <w:rStyle w:val="fontstyle01"/>
          <w:rFonts w:ascii="Times New Roman" w:hAnsi="Times New Roman" w:cs="Times New Roman"/>
          <w:b/>
          <w:bCs/>
          <w:sz w:val="28"/>
          <w:szCs w:val="28"/>
        </w:rPr>
        <w:t>kiên quyết, kiên trì đấu tranh ngăn chặn, đẩy lùi tham nhũng, tiêu cực với quyết tâm chính trị cao hơn, hành động mạnh mẽ, quyết liệt hơn, hiệu quả hơn, làm cho Đảng ta và hệ thống chính trị thật trong sạch, vững mạnh, củng cố vững chắc niềm tin của nhân dân, góp phần thực hiện thắng lợi Nghị quyết Đại hội XIII của  Đảng</w:t>
      </w:r>
    </w:p>
    <w:p w14:paraId="1FC8F721" w14:textId="2665D4B7" w:rsidR="00D0505F" w:rsidRDefault="002827C8" w:rsidP="00CC50F2">
      <w:pPr>
        <w:ind w:firstLine="426"/>
        <w:jc w:val="both"/>
        <w:rPr>
          <w:rStyle w:val="fontstyle01"/>
          <w:rFonts w:ascii="Times New Roman" w:hAnsi="Times New Roman" w:cs="Times New Roman"/>
          <w:sz w:val="28"/>
          <w:szCs w:val="28"/>
        </w:rPr>
      </w:pPr>
      <w:r w:rsidRPr="002827C8">
        <w:rPr>
          <w:rStyle w:val="fontstyle01"/>
          <w:rFonts w:ascii="Times New Roman" w:hAnsi="Times New Roman" w:cs="Times New Roman"/>
          <w:i/>
          <w:iCs/>
          <w:sz w:val="28"/>
          <w:szCs w:val="28"/>
        </w:rPr>
        <w:t>1) Phải tập trung xây dựng, chỉnh đốn Đảng, nâng cao nhận</w:t>
      </w:r>
      <w:r>
        <w:rPr>
          <w:rStyle w:val="fontstyle01"/>
          <w:rFonts w:ascii="Times New Roman" w:hAnsi="Times New Roman" w:cs="Times New Roman"/>
          <w:i/>
          <w:iCs/>
          <w:sz w:val="28"/>
          <w:szCs w:val="28"/>
        </w:rPr>
        <w:t xml:space="preserve"> </w:t>
      </w:r>
      <w:r w:rsidRPr="002827C8">
        <w:rPr>
          <w:rStyle w:val="fontstyle01"/>
          <w:rFonts w:ascii="Times New Roman" w:hAnsi="Times New Roman" w:cs="Times New Roman"/>
          <w:i/>
          <w:iCs/>
          <w:sz w:val="28"/>
          <w:szCs w:val="28"/>
        </w:rPr>
        <w:t>thức, trách nhiệm, ính tiền phong, gương mẫu, xây dựng văn</w:t>
      </w:r>
      <w:r>
        <w:rPr>
          <w:rStyle w:val="fontstyle01"/>
          <w:rFonts w:ascii="Times New Roman" w:hAnsi="Times New Roman" w:cs="Times New Roman"/>
          <w:i/>
          <w:iCs/>
          <w:sz w:val="28"/>
          <w:szCs w:val="28"/>
        </w:rPr>
        <w:t xml:space="preserve"> </w:t>
      </w:r>
      <w:r w:rsidRPr="002827C8">
        <w:rPr>
          <w:rStyle w:val="fontstyle01"/>
          <w:rFonts w:ascii="Times New Roman" w:hAnsi="Times New Roman" w:cs="Times New Roman"/>
          <w:i/>
          <w:iCs/>
          <w:sz w:val="28"/>
          <w:szCs w:val="28"/>
        </w:rPr>
        <w:t>hóa liêm chính, không tham nhũng, tiêu cực trong cán bộ, đảng</w:t>
      </w:r>
      <w:r>
        <w:rPr>
          <w:rStyle w:val="fontstyle01"/>
          <w:rFonts w:ascii="Times New Roman" w:hAnsi="Times New Roman" w:cs="Times New Roman"/>
          <w:i/>
          <w:iCs/>
          <w:sz w:val="28"/>
          <w:szCs w:val="28"/>
        </w:rPr>
        <w:t xml:space="preserve"> </w:t>
      </w:r>
      <w:r w:rsidRPr="002827C8">
        <w:rPr>
          <w:rStyle w:val="fontstyle01"/>
          <w:rFonts w:ascii="Times New Roman" w:hAnsi="Times New Roman" w:cs="Times New Roman"/>
          <w:i/>
          <w:iCs/>
          <w:sz w:val="28"/>
          <w:szCs w:val="28"/>
        </w:rPr>
        <w:t>viên và nhân dân, trước hết là sự gương mẫu, quyết liệt, nói đi</w:t>
      </w:r>
      <w:r>
        <w:rPr>
          <w:rStyle w:val="fontstyle01"/>
          <w:rFonts w:ascii="Times New Roman" w:hAnsi="Times New Roman" w:cs="Times New Roman"/>
          <w:i/>
          <w:iCs/>
          <w:sz w:val="28"/>
          <w:szCs w:val="28"/>
        </w:rPr>
        <w:t xml:space="preserve"> </w:t>
      </w:r>
      <w:r w:rsidRPr="002827C8">
        <w:rPr>
          <w:rStyle w:val="fontstyle01"/>
          <w:rFonts w:ascii="Times New Roman" w:hAnsi="Times New Roman" w:cs="Times New Roman"/>
          <w:i/>
          <w:iCs/>
          <w:sz w:val="28"/>
          <w:szCs w:val="28"/>
        </w:rPr>
        <w:t>đôi với làm của người đứng đầu và tập thể lãnh đạo các cấp, các</w:t>
      </w:r>
      <w:r>
        <w:rPr>
          <w:rStyle w:val="fontstyle01"/>
          <w:rFonts w:ascii="Times New Roman" w:hAnsi="Times New Roman" w:cs="Times New Roman"/>
          <w:i/>
          <w:iCs/>
          <w:sz w:val="28"/>
          <w:szCs w:val="28"/>
        </w:rPr>
        <w:t xml:space="preserve"> </w:t>
      </w:r>
      <w:r w:rsidRPr="002827C8">
        <w:rPr>
          <w:rStyle w:val="fontstyle01"/>
          <w:rFonts w:ascii="Times New Roman" w:hAnsi="Times New Roman" w:cs="Times New Roman"/>
          <w:i/>
          <w:iCs/>
          <w:sz w:val="28"/>
          <w:szCs w:val="28"/>
        </w:rPr>
        <w:t>ngành, cơ quan, tổ chức, đơn vị, địa phương trong phòng, chống</w:t>
      </w:r>
      <w:r>
        <w:rPr>
          <w:rStyle w:val="fontstyle01"/>
          <w:rFonts w:ascii="Times New Roman" w:hAnsi="Times New Roman" w:cs="Times New Roman"/>
          <w:i/>
          <w:iCs/>
          <w:sz w:val="28"/>
          <w:szCs w:val="28"/>
        </w:rPr>
        <w:t xml:space="preserve"> </w:t>
      </w:r>
      <w:r w:rsidRPr="002827C8">
        <w:rPr>
          <w:rStyle w:val="fontstyle01"/>
          <w:rFonts w:ascii="Times New Roman" w:hAnsi="Times New Roman" w:cs="Times New Roman"/>
          <w:i/>
          <w:iCs/>
          <w:sz w:val="28"/>
          <w:szCs w:val="28"/>
        </w:rPr>
        <w:t>tham nhũng, tiêu cực.</w:t>
      </w:r>
      <w:r w:rsidRPr="002827C8">
        <w:rPr>
          <w:rStyle w:val="fontstyle01"/>
          <w:rFonts w:ascii="Times New Roman" w:hAnsi="Times New Roman" w:cs="Times New Roman"/>
          <w:sz w:val="28"/>
          <w:szCs w:val="28"/>
        </w:rPr>
        <w:t xml:space="preserve"> </w:t>
      </w:r>
    </w:p>
    <w:p w14:paraId="3F331D48" w14:textId="33E50E0D" w:rsidR="002827C8" w:rsidRDefault="002827C8" w:rsidP="00CC50F2">
      <w:pPr>
        <w:ind w:firstLine="426"/>
        <w:jc w:val="both"/>
        <w:rPr>
          <w:rStyle w:val="fontstyle01"/>
          <w:rFonts w:ascii="Times New Roman" w:hAnsi="Times New Roman" w:cs="Times New Roman"/>
          <w:sz w:val="28"/>
          <w:szCs w:val="28"/>
        </w:rPr>
      </w:pPr>
      <w:r w:rsidRPr="00FB762A">
        <w:rPr>
          <w:rStyle w:val="fontstyle01"/>
          <w:rFonts w:ascii="Times New Roman" w:hAnsi="Times New Roman" w:cs="Times New Roman"/>
          <w:sz w:val="28"/>
          <w:szCs w:val="28"/>
        </w:rPr>
        <w:t xml:space="preserve">Tiếp tục làm tốt công tác xây dựng, chỉnh đốn Đảng và hệ thống chính trị, ngăn chặn, đẩy lùi sự suy thoái về tư tưởng chính trị, đạo đức, lối sống, những biểu hiện “tự diễn biến”, “tự chuyển hóa”; đấu tranh mạnh mẽ chống chủ nghĩa cá nhân, thói ích kỷ vụ lợi, “lợi ích nhóm”.  Các cấp ủy, tổ chức đảng phải nêu cao tính chiến đấu, chủ động phòng ngừa, tự phát hiện và xử lý các hành vi tham nhũng, tiêu cực. Từng cấp ủy, tổ chức đảng, từng ngành, từng cấp cần xác định lĩnh vực, địa bàn trọng tâm, trọng điểm, những nơi có nhiều dư luận, phản ánh, tố cáo về tham nhũng, </w:t>
      </w:r>
      <w:r w:rsidRPr="00FB762A">
        <w:rPr>
          <w:rStyle w:val="fontstyle01"/>
          <w:rFonts w:ascii="Times New Roman" w:hAnsi="Times New Roman" w:cs="Times New Roman"/>
          <w:sz w:val="28"/>
          <w:szCs w:val="28"/>
        </w:rPr>
        <w:lastRenderedPageBreak/>
        <w:t>tiêu cực để tập trung lãnh đạo, chỉ đạo phòng, chống. Cấp ủy, người đứng đầu cấp ủy phải chủ động yêu cầu các cơ quan liên quan báo cáo và chỉ đạo xử lý khẩn trương,  đúng quy định của Đảng và quy định của pháp luật các vụ án, vụ việc về tham nhũng, tiêu cực; chỉ đạo nâng cao hiệu quả công tác tự kiểm tra, phát hiện, xử lý tham nhũng, tiêu cực trong nội bộ; xử lý nghiêm các cơ quan, tổ chức, đơn vị, cá nhân né tránh,</w:t>
      </w:r>
      <w:r w:rsidR="0088083A">
        <w:rPr>
          <w:rStyle w:val="fontstyle01"/>
          <w:rFonts w:ascii="Times New Roman" w:hAnsi="Times New Roman" w:cs="Times New Roman"/>
          <w:sz w:val="28"/>
          <w:szCs w:val="28"/>
        </w:rPr>
        <w:t xml:space="preserve"> </w:t>
      </w:r>
      <w:r w:rsidRPr="00FB762A">
        <w:rPr>
          <w:rStyle w:val="fontstyle01"/>
          <w:rFonts w:ascii="Times New Roman" w:hAnsi="Times New Roman" w:cs="Times New Roman"/>
          <w:sz w:val="28"/>
          <w:szCs w:val="28"/>
        </w:rPr>
        <w:t>dung túng, bao che, tiếp tay cho tham nhũng, tiêu cực. Ở nơi nào, cơ quan nào nếu tự kiểm tra, giám sát không phát hiện tham nhũng, tiêu cực, mà đoàn kiểm tra của Trung ương phát</w:t>
      </w:r>
      <w:r w:rsidR="0088083A">
        <w:rPr>
          <w:rStyle w:val="fontstyle01"/>
          <w:rFonts w:ascii="Times New Roman" w:hAnsi="Times New Roman" w:cs="Times New Roman"/>
          <w:sz w:val="28"/>
          <w:szCs w:val="28"/>
        </w:rPr>
        <w:t xml:space="preserve"> </w:t>
      </w:r>
      <w:r w:rsidRPr="00FB762A">
        <w:rPr>
          <w:rStyle w:val="fontstyle01"/>
          <w:rFonts w:ascii="Times New Roman" w:hAnsi="Times New Roman" w:cs="Times New Roman"/>
          <w:sz w:val="28"/>
          <w:szCs w:val="28"/>
        </w:rPr>
        <w:t xml:space="preserve">hiện tham nhũng, tiêu cực, thì người đứng đầu cấp ủy, cơ quan, đơn vị, địa phương đó phải chịu trách nhiệm và phải có hình thức kỷ luật nghiêm khắc. </w:t>
      </w:r>
    </w:p>
    <w:p w14:paraId="3565E646" w14:textId="286341DA" w:rsidR="00FB2F22" w:rsidRDefault="00FB2F22" w:rsidP="00CC50F2">
      <w:pPr>
        <w:ind w:firstLine="426"/>
        <w:jc w:val="both"/>
        <w:rPr>
          <w:rStyle w:val="fontstyle01"/>
          <w:rFonts w:ascii="Times New Roman" w:hAnsi="Times New Roman" w:cs="Times New Roman"/>
          <w:sz w:val="28"/>
          <w:szCs w:val="28"/>
        </w:rPr>
      </w:pPr>
      <w:r w:rsidRPr="00FB2F22">
        <w:rPr>
          <w:rStyle w:val="fontstyle01"/>
          <w:rFonts w:ascii="Times New Roman" w:hAnsi="Times New Roman" w:cs="Times New Roman"/>
          <w:sz w:val="28"/>
          <w:szCs w:val="28"/>
        </w:rPr>
        <w:t>Phải kiên trì giáo dục, rèn luyện cán bộ, đảng viên, công chức, viên chức về đức tính liêm khiết, chính trực; xây dựng văn</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hóa liêm chính, không tham nhũng, tiêu cực. Mọi cán bộ, đảng</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 xml:space="preserve">viên phải ghi nhớ sâu sắc lời căn dặn của Bác Hồ rằng: </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Đảng ta</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là một đảng cầm quyền”; “phải xứng đáng là người lãnh đạo, là</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người đầy tớ thật trung thành của nhân dân”. Đảng phải luôn</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 xml:space="preserve">luôn dựa vào dân, lắng </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nghe dân, gắn bó máu thịt với nhân dân;</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“việc gì có lợi cho dân phải hết sức làm” và làm cho bằng được;</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ngược lại, “việc gì có hại cho dân phải hết sức tránh” Việc gì nhân</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dân không đồng tình, thậm chí căm ghét, phản đối thì phải cương</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quyết ngăn ngừa, uốn nắn và xử lý nghiêm các sai phạm. Cán</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 xml:space="preserve">bộ, đảng viên, trước hết </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là người lãnh đạo, phải gương mẫu chấp</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hành, thực hiện nghiêm các quy định của Đảng và pháp luật của</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Nhà nước về phòng, chống tham nhũng, tiêu cực; chủ động xử lý</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khi có xung đột lợi ích; xây dựng và thực hiện tốt quy tắc ứng xử,</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chuẩn mực đạo đức nghề nghiệp; phê phán, lên án, tích cực đấu</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tranh chống tham nhũng, tiêu cực; biết trọng liêm sỉ, giữ danh dự,</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biết xấu hổ khi bản thân và người thân có hành vi tham nhũng,</w:t>
      </w:r>
      <w:r>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 xml:space="preserve">tiêu cực. Cha ông ta đã dạy: “Thiện căn ở tại lòng ta/Chữ </w:t>
      </w:r>
      <w:r>
        <w:rPr>
          <w:rStyle w:val="fontstyle01"/>
          <w:rFonts w:ascii="Times New Roman" w:hAnsi="Times New Roman" w:cs="Times New Roman"/>
          <w:sz w:val="28"/>
          <w:szCs w:val="28"/>
        </w:rPr>
        <w:t xml:space="preserve"> </w:t>
      </w:r>
      <w:r w:rsidR="002B3922">
        <w:rPr>
          <w:rStyle w:val="fontstyle01"/>
          <w:rFonts w:ascii="Times New Roman" w:hAnsi="Times New Roman" w:cs="Times New Roman"/>
          <w:sz w:val="28"/>
          <w:szCs w:val="28"/>
        </w:rPr>
        <w:t>t</w:t>
      </w:r>
      <w:r w:rsidRPr="00FB2F22">
        <w:rPr>
          <w:rStyle w:val="fontstyle01"/>
          <w:rFonts w:ascii="Times New Roman" w:hAnsi="Times New Roman" w:cs="Times New Roman"/>
          <w:sz w:val="28"/>
          <w:szCs w:val="28"/>
        </w:rPr>
        <w:t>âm kia</w:t>
      </w:r>
      <w:r w:rsidR="00CE3B2E">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mới bằng ba chữ tài”; “Có tài mà cậy chi tài/Chữ tài liền với chữ tai</w:t>
      </w:r>
      <w:r w:rsidR="00CE3B2E">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một vần!”. Tránh tình trạng: “Chân mình còn lấm bê bê/Lại cầm</w:t>
      </w:r>
      <w:r w:rsidR="00CE3B2E">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 xml:space="preserve">bó đuốc đi rê chân </w:t>
      </w:r>
      <w:r w:rsidR="00CE3B2E">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người”; “Thượng bất chính, hạ tắc loạn!”; “Cấp</w:t>
      </w:r>
      <w:r w:rsidR="00CE3B2E">
        <w:rPr>
          <w:rStyle w:val="fontstyle01"/>
          <w:rFonts w:ascii="Times New Roman" w:hAnsi="Times New Roman" w:cs="Times New Roman"/>
          <w:sz w:val="28"/>
          <w:szCs w:val="28"/>
        </w:rPr>
        <w:t xml:space="preserve"> </w:t>
      </w:r>
      <w:r w:rsidRPr="00FB2F22">
        <w:rPr>
          <w:rStyle w:val="fontstyle01"/>
          <w:rFonts w:ascii="Times New Roman" w:hAnsi="Times New Roman" w:cs="Times New Roman"/>
          <w:sz w:val="28"/>
          <w:szCs w:val="28"/>
        </w:rPr>
        <w:t xml:space="preserve">trên ở chẳng chính ngôi/Cho nên ở dưới chúng tôi hỗn hào!” </w:t>
      </w:r>
    </w:p>
    <w:p w14:paraId="3272F6F7" w14:textId="64521920" w:rsidR="002D5C49" w:rsidRPr="002D5C49" w:rsidRDefault="002D5C49" w:rsidP="00CC50F2">
      <w:pPr>
        <w:ind w:firstLine="426"/>
        <w:jc w:val="both"/>
        <w:rPr>
          <w:rStyle w:val="fontstyle01"/>
          <w:rFonts w:ascii="Times New Roman" w:hAnsi="Times New Roman" w:cs="Times New Roman"/>
          <w:sz w:val="28"/>
          <w:szCs w:val="28"/>
        </w:rPr>
      </w:pPr>
      <w:r w:rsidRPr="002D5C49">
        <w:rPr>
          <w:rStyle w:val="fontstyle01"/>
          <w:rFonts w:ascii="Times New Roman" w:hAnsi="Times New Roman" w:cs="Times New Roman"/>
          <w:sz w:val="28"/>
          <w:szCs w:val="28"/>
        </w:rPr>
        <w:t>Phải tăng cường phối hợp, chủ động công khai, kịp thời cung cấp thông tin, định hướng tuyên truyền về phòng, chống tham nhũng, tiêu cực. Chú trọng thông tin tuyên truyền về gương người tốt, việc tốt; khắc phục tình trạng thông tin một chiều, thông tin không chính xác, mang tính kích động, gây hoang mang. Bảo vệ, khen thưởng, động viên kịp thời những người làm báo tích cực, dũng cảm đấu tranh chống tham nhũng, tiêu cực; đồng thời kiên quyết vạch trần, phê phán, đấu tranh với các luận điệu xuyên tạc, lợi dụng phòng, chống  tham nhũng, tiêu cực để kích động, chia rẽ, chống phá Đảng, Nhà nước ta; xử lý nghiêm việc đưa tin sai sự thật, vu cáo, bịa đặt, gây hậu quả xấu.</w:t>
      </w:r>
    </w:p>
    <w:p w14:paraId="0693AA69" w14:textId="6EEE0C24" w:rsidR="002D5C49" w:rsidRPr="002D5C49" w:rsidRDefault="002D5C49" w:rsidP="00CC50F2">
      <w:pPr>
        <w:ind w:firstLine="426"/>
        <w:jc w:val="both"/>
        <w:rPr>
          <w:rStyle w:val="fontstyle01"/>
          <w:rFonts w:ascii="Times New Roman" w:hAnsi="Times New Roman" w:cs="Times New Roman"/>
          <w:i/>
          <w:iCs/>
          <w:sz w:val="28"/>
          <w:szCs w:val="28"/>
        </w:rPr>
      </w:pPr>
      <w:r w:rsidRPr="002D5C49">
        <w:rPr>
          <w:rStyle w:val="fontstyle01"/>
          <w:rFonts w:ascii="Times New Roman" w:hAnsi="Times New Roman" w:cs="Times New Roman"/>
          <w:i/>
          <w:iCs/>
          <w:sz w:val="28"/>
          <w:szCs w:val="28"/>
        </w:rPr>
        <w:t xml:space="preserve">2) Tiếp tục xây dựng, hoàn thiện đồng bộ thể chế về xây dựng, chỉnh đốn Đảng, quản lý kinh tế - xã hội và phòng, chống tham nhũng, tiêu cực; kịp thời khắc phục </w:t>
      </w:r>
      <w:r w:rsidRPr="002D5C49">
        <w:rPr>
          <w:rStyle w:val="fontstyle01"/>
          <w:rFonts w:ascii="Times New Roman" w:hAnsi="Times New Roman" w:cs="Times New Roman"/>
          <w:i/>
          <w:iCs/>
          <w:sz w:val="28"/>
          <w:szCs w:val="28"/>
        </w:rPr>
        <w:lastRenderedPageBreak/>
        <w:t>những bất cập, bịt kín những “khoảng trống”, “kẽ hở”, nâng cao hiệu quả tổ chức thực hiện thể chế để “không thể” tham nhũng, tiêu cực.</w:t>
      </w:r>
    </w:p>
    <w:p w14:paraId="14B06126" w14:textId="177B987D" w:rsidR="002D5C49" w:rsidRDefault="002D5C49" w:rsidP="00CC50F2">
      <w:pPr>
        <w:ind w:firstLine="426"/>
        <w:jc w:val="both"/>
        <w:rPr>
          <w:rStyle w:val="fontstyle01"/>
          <w:rFonts w:ascii="Times New Roman" w:hAnsi="Times New Roman" w:cs="Times New Roman"/>
          <w:sz w:val="28"/>
          <w:szCs w:val="28"/>
        </w:rPr>
      </w:pPr>
      <w:r w:rsidRPr="002D5C49">
        <w:rPr>
          <w:rStyle w:val="fontstyle01"/>
          <w:rFonts w:ascii="Times New Roman" w:hAnsi="Times New Roman" w:cs="Times New Roman"/>
          <w:sz w:val="28"/>
          <w:szCs w:val="28"/>
        </w:rPr>
        <w:t>Thể chế nói chung, thể chế về phòng, chống tham nhũng,</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tiêu cực nói riêng, cùng với chuẩn mực đạo đức trên các lĩnh vực</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và cơ chế kiểm soát quyền lực là yếu tố cơ bản, nền tảng, có tác</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dụng ngăn chặn từ gốc hành vi tham nhũng, tiêu cực. Phải xây</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dựng các quy chế quản lý nội bộ của Đảng; các nguyên tắc và</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chuẩn mực đạo đức áp dụng đối với cán bộ, đảng viên, nhất là</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người đứng đầu trong việc giữ gìn phẩm chất đạo đức, liêm chính,</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gương mẫu đi đầu trong phòng, chống tham nhũng, tiêu cực.</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Khẩn trương rà soát, sửa đổi, bổ sung, hoàn thiện pháp luật liên quan đến đấu thầu, đấu giá, quản lý, sử dụng đất đai, tài sản công, tài chính, chứng khoán, trái phiếu doanh nghiệp,...; hoàn thiện các quy định về kiểm soát quyền lực, trách nhiệm giải trình, bảo đảm dân chủ, công khai, minh bạch. Quy định rõ trách nhiệm của người đứng đầu trong việc kiểm tra, phát hiện, xử lý tham nhũng, tiêu cực; bảo vệ người tích cực đấu tranh phòng, chống tham nhũng, tiêu cực; khuyến khích và bảo vệ cán bộ, đảng viên, người đứng đầu đổi mới, sáng tạo, dám nghĩ, dám làm, dám chịu trách nhiệm vì lợi ích chung. Nâng cao hơn nữa trách nhiệm người đứng đầu các bộ, ngành, địa phương trong xây dựng</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 xml:space="preserve">và hoàn thiện thể chế thuộc lĩnh vực quản lý, phụ trách. Đồng thời, nâng cao hiệu lực, hiệu quả thực thi thể chế, xử lý kịp thời những hành vi vi phạm pháp luật, vi phạm quy định của Đảng. Phải có cơ chế kiểm soát chặt chẽ việc xây dựng chính sách, pháp luật về quản lý kinh tế - xã hội để hạn chế sự tác động tiêu cực của “nhóm lợi ích”, </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 xml:space="preserve">sân sau”, “tư duy nhiệm kỳ”; ngăn chặn nguy cơ nảy sinh tham nhũng, tiêu cực </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ngay từ khi xây dựng chính</w:t>
      </w:r>
      <w:r>
        <w:rPr>
          <w:rStyle w:val="fontstyle01"/>
          <w:rFonts w:ascii="Times New Roman" w:hAnsi="Times New Roman" w:cs="Times New Roman"/>
          <w:sz w:val="28"/>
          <w:szCs w:val="28"/>
        </w:rPr>
        <w:t xml:space="preserve"> </w:t>
      </w:r>
      <w:r w:rsidRPr="002D5C49">
        <w:rPr>
          <w:rStyle w:val="fontstyle01"/>
          <w:rFonts w:ascii="Times New Roman" w:hAnsi="Times New Roman" w:cs="Times New Roman"/>
          <w:sz w:val="28"/>
          <w:szCs w:val="28"/>
        </w:rPr>
        <w:t xml:space="preserve">sách, luật pháp.  </w:t>
      </w:r>
    </w:p>
    <w:p w14:paraId="2A7156BD" w14:textId="328D85F1" w:rsidR="00050C1B" w:rsidRPr="00AB022F" w:rsidRDefault="00050C1B" w:rsidP="00CC50F2">
      <w:pPr>
        <w:ind w:firstLine="426"/>
        <w:jc w:val="both"/>
        <w:rPr>
          <w:rStyle w:val="fontstyle01"/>
          <w:rFonts w:ascii="Times New Roman" w:hAnsi="Times New Roman" w:cs="Times New Roman"/>
          <w:i/>
          <w:iCs/>
          <w:sz w:val="28"/>
          <w:szCs w:val="28"/>
        </w:rPr>
      </w:pPr>
      <w:r w:rsidRPr="00AB022F">
        <w:rPr>
          <w:rStyle w:val="fontstyle01"/>
          <w:rFonts w:ascii="Times New Roman" w:hAnsi="Times New Roman" w:cs="Times New Roman"/>
          <w:i/>
          <w:iCs/>
          <w:sz w:val="28"/>
          <w:szCs w:val="28"/>
        </w:rPr>
        <w:t>3) Tăng cường công tác kiểm tra, giám sát, thanh tra, kiểm toán; đẩy mạnh điều tra, truy tố, xét xử, thi hành án; phát hiện sớm, xử lý nghiêm các vụ việc, vụ án tham nhũng, qua đó cảnh</w:t>
      </w:r>
      <w:r w:rsidR="00AB022F">
        <w:rPr>
          <w:rStyle w:val="fontstyle01"/>
          <w:rFonts w:ascii="Times New Roman" w:hAnsi="Times New Roman" w:cs="Times New Roman"/>
          <w:i/>
          <w:iCs/>
          <w:sz w:val="28"/>
          <w:szCs w:val="28"/>
        </w:rPr>
        <w:t xml:space="preserve"> </w:t>
      </w:r>
      <w:r w:rsidRPr="00AB022F">
        <w:rPr>
          <w:rStyle w:val="fontstyle01"/>
          <w:rFonts w:ascii="Times New Roman" w:hAnsi="Times New Roman" w:cs="Times New Roman"/>
          <w:i/>
          <w:iCs/>
          <w:sz w:val="28"/>
          <w:szCs w:val="28"/>
        </w:rPr>
        <w:t>tỉnh, răn đe để không ai dám tham nhũng, tiêu cực; nâng cao hơn nữa hiệu quả thu hồi tài sản tham nhũng.</w:t>
      </w:r>
    </w:p>
    <w:p w14:paraId="36BFEB82" w14:textId="61962666" w:rsidR="00050C1B" w:rsidRDefault="00050C1B" w:rsidP="00CC50F2">
      <w:pPr>
        <w:ind w:firstLine="426"/>
        <w:jc w:val="both"/>
        <w:rPr>
          <w:rStyle w:val="fontstyle01"/>
          <w:rFonts w:ascii="Times New Roman" w:hAnsi="Times New Roman" w:cs="Times New Roman"/>
          <w:sz w:val="28"/>
          <w:szCs w:val="28"/>
        </w:rPr>
      </w:pPr>
      <w:r w:rsidRPr="00AB022F">
        <w:rPr>
          <w:rStyle w:val="fontstyle01"/>
          <w:rFonts w:ascii="Times New Roman" w:hAnsi="Times New Roman" w:cs="Times New Roman"/>
          <w:sz w:val="28"/>
          <w:szCs w:val="28"/>
        </w:rPr>
        <w:t xml:space="preserve">Cần đề cao trách nhiệm lãnh đạo, chỉ đạo của cấp ủy, Ban Chỉ đạo phòng, chống tham nhũng, tiêu cực từ Trung ương đến địa phương, năng lực quản lý của chính quyền các cấp; nâng cao hiệu quả, chất lượng công tác kiểm tra, giám sát, thanh tra, kiểm toán. Công tác kiểm tra, giám sát, thanh tra, kiểm toán phải được tiến hành một cách thường xuyên, toàn diện, công khai, dân chủ, thận trọng và chặt chẽ, có trọng tâm, trọng điểm, tập trung các lĩnh vực dễ tham nhũng, tiêu cực hoặc có nhiều dư luận về tham nhũng, tiêu cực, về suy thoái tư tưởng chính trị, đạo đức, lối sống, “tự diễn biến”, “tự chuyển hóa” trong nội bộ. Kết hợp kiểm tra, giám sát của cấp ủy, tổ chức đảng, ủy ban kiểm tra các cấp với tăng cường, nâng cao hiệu quả công tác kiểm tra, giám sát của Ban Chỉ đạo phòng, chống tham nhũng, tiêu cực và các cơ quan tham mưu giúp việc của Đảng từ Trung ương đến địa phương, nhất là đối với các lĩnh vực chuyên môn sâu, hoạt động có tính khép kín, bí mật để kịp thời phát hiện, xử lý từ sớm, ngăn chặn từ đầu vi phạm, không để vi phạm nhỏ tích tụ </w:t>
      </w:r>
      <w:r w:rsidRPr="00AB022F">
        <w:rPr>
          <w:rStyle w:val="fontstyle01"/>
          <w:rFonts w:ascii="Times New Roman" w:hAnsi="Times New Roman" w:cs="Times New Roman"/>
          <w:sz w:val="28"/>
          <w:szCs w:val="28"/>
        </w:rPr>
        <w:lastRenderedPageBreak/>
        <w:t xml:space="preserve">thành sai phạm lớn. Khi phát hiện sai phạm thì phải xử lý kiên quyết, nghiêm minh, đồng bộ giữa kỷ luật của Đảng, kỷ luật hành chính của Nhà nước, kỷ luật của đoàn thể và xử lý hình sự, không có vùng cấm, không có ngoại lệ, bất kể người đó là ai và không chịu sự tác động không trong sáng của bất kỳ tổ chức, cá nhân nào. </w:t>
      </w:r>
    </w:p>
    <w:p w14:paraId="5702015F" w14:textId="35C0FC1D" w:rsidR="00AB022F" w:rsidRDefault="00AB022F" w:rsidP="00CC50F2">
      <w:pPr>
        <w:ind w:firstLine="426"/>
        <w:jc w:val="both"/>
        <w:rPr>
          <w:rStyle w:val="fontstyle01"/>
          <w:rFonts w:ascii="Times New Roman" w:hAnsi="Times New Roman" w:cs="Times New Roman"/>
          <w:sz w:val="28"/>
          <w:szCs w:val="28"/>
        </w:rPr>
      </w:pPr>
      <w:r w:rsidRPr="00AB022F">
        <w:rPr>
          <w:rStyle w:val="fontstyle01"/>
          <w:rFonts w:ascii="Times New Roman" w:hAnsi="Times New Roman" w:cs="Times New Roman"/>
          <w:sz w:val="28"/>
          <w:szCs w:val="28"/>
        </w:rPr>
        <w:t>Đẩy nhanh tiến độ điều tra, xử lý các vụ án tham nhũng,</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kinh tế đã khởi tố theo đúng quy định của pháp luật; chú trọng</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phát hiện, xử lý nghiêm các vụ án, vụ việc tham nhũng mới.</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Thực hiện nghiêm cơ chế phối hợp xử lý sai phạm, tham nhũng,</w:t>
      </w:r>
      <w:r w:rsidRPr="00AB022F">
        <w:rPr>
          <w:rStyle w:val="fontstyle01"/>
          <w:rFonts w:ascii="Times New Roman" w:hAnsi="Times New Roman" w:cs="Times New Roman"/>
          <w:sz w:val="28"/>
          <w:szCs w:val="28"/>
        </w:rPr>
        <w:br/>
        <w:t>tiêu cực trong quá trình kiểm tra, thanh tra, kiểm toán, điều</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 xml:space="preserve">tra, truy tố, xét xử, thi </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hành án. Tạo sự chuyển biến mạnh mẽ,</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rõ rệt hơn nữa trong việc phát hiện, xử lý tham nhũng, tiêu cực</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 xml:space="preserve">ở địa phương, cơ sở; xử lý, ngăn chặn có hiệu quả tình trạng </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vòi</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vĩnh, nhũng nhiễu, “gợi ý”, “lót tay”, gây phiền hà cho người dân,</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doanh nghiệp trong giải quyết công việc. Nâng cao hiệu quả thu hồi tài sản tham nhũng; chú trọng</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truy tìm, kịp thời áp dụng các biện pháp đồng bộ để thu hồi triệt</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để tài sản bị tham nhũng ngay từ giai đoạn thanh tra, kiểm tra,</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kiểm toán, khởi tố, điều tra, truy tố, xét xử và trong giai đoạn thi</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hành án; khuyến khích người phạm tội tự nguyện bồi thường,</w:t>
      </w:r>
      <w:r>
        <w:rPr>
          <w:rStyle w:val="fontstyle01"/>
          <w:rFonts w:ascii="Times New Roman" w:hAnsi="Times New Roman" w:cs="Times New Roman"/>
          <w:sz w:val="28"/>
          <w:szCs w:val="28"/>
        </w:rPr>
        <w:t xml:space="preserve"> </w:t>
      </w:r>
      <w:r w:rsidRPr="00AB022F">
        <w:rPr>
          <w:rStyle w:val="fontstyle01"/>
          <w:rFonts w:ascii="Times New Roman" w:hAnsi="Times New Roman" w:cs="Times New Roman"/>
          <w:sz w:val="28"/>
          <w:szCs w:val="28"/>
        </w:rPr>
        <w:t xml:space="preserve">khắc phục hậu quả trong các vụ án tham nhũng, kinh tế. </w:t>
      </w:r>
    </w:p>
    <w:p w14:paraId="17897099" w14:textId="77777777" w:rsidR="003836E8" w:rsidRPr="00EB328C" w:rsidRDefault="003836E8" w:rsidP="00CC50F2">
      <w:pPr>
        <w:ind w:firstLine="426"/>
        <w:jc w:val="both"/>
        <w:rPr>
          <w:rStyle w:val="fontstyle01"/>
          <w:rFonts w:ascii="Times New Roman" w:hAnsi="Times New Roman" w:cs="Times New Roman"/>
          <w:i/>
          <w:iCs/>
          <w:sz w:val="28"/>
          <w:szCs w:val="28"/>
        </w:rPr>
      </w:pPr>
      <w:r w:rsidRPr="00EB328C">
        <w:rPr>
          <w:rStyle w:val="fontstyle01"/>
          <w:rFonts w:ascii="Times New Roman" w:hAnsi="Times New Roman" w:cs="Times New Roman"/>
          <w:i/>
          <w:iCs/>
          <w:sz w:val="28"/>
          <w:szCs w:val="28"/>
        </w:rPr>
        <w:t>4) Tiếp tục hoàn thiện và thực hiện nghiêm các quy định về công khai, minh bạch, trách nhiệm giải trình trong hoạt động của các cơ quan, tổ chức, đơn vị; kiểm soát có hiệu quả tài sản, thu nhập của người có chức vụ, quyền hạn; cải cách hành chính; xây dựng đội ngũ cán bộ có đủ phẩm chất, năng lực và uy tín, ngang tầm nhiệm vụ trong giai đoạn mới và tăng cường giám sát việc thực thi quyền lực.</w:t>
      </w:r>
    </w:p>
    <w:p w14:paraId="74924803" w14:textId="77777777" w:rsidR="00EB328C" w:rsidRDefault="003836E8" w:rsidP="00CC50F2">
      <w:pPr>
        <w:ind w:firstLine="426"/>
        <w:jc w:val="both"/>
        <w:rPr>
          <w:rStyle w:val="fontstyle01"/>
          <w:rFonts w:ascii="Times New Roman" w:hAnsi="Times New Roman" w:cs="Times New Roman"/>
          <w:sz w:val="28"/>
          <w:szCs w:val="28"/>
        </w:rPr>
      </w:pPr>
      <w:r w:rsidRPr="003836E8">
        <w:rPr>
          <w:rStyle w:val="fontstyle01"/>
          <w:rFonts w:ascii="Times New Roman" w:hAnsi="Times New Roman" w:cs="Times New Roman"/>
          <w:sz w:val="28"/>
          <w:szCs w:val="28"/>
        </w:rPr>
        <w:t xml:space="preserve">Cùng với “nhốt” quyền lực vào trong “lồng” cơ chế, công khai, minh bạch, trách nhiệm giải trình là điều kiện tiên quyết để kiểm soát quyền lực, bảo đảm quyền lực được vận hành đúng đắn, không bị “tha hóa”. Vì vậy, phải tiếp tục hoàn thiện và thực hiện nghiêm các quy định về công khai, minh bạch, trách nhiệm giải trình trong hoạt động của cơ quan, tổ chức, đơn vị và các biện pháp bảo đảm để công dân thực hiện đầy đủ quyền tiếp cận thông tin theo quy định của pháp luật. Người đứng đầu cấp ủy, chính quyền các cấp phải tăng cường trách nhiệm giải trình, thực hiện nghiêm các quy định của Đảng, Nhà nước về tiếp, đối thoại với công dân; tiếp nhận và kịp thời chỉ đạo giải quyết các vấn đề nhân dân phản ánh, khiếu nại, tố cáo, nhất là những vấn đề liên quan đến đạo đức, lối sống của cán bộ, đảng viên. Đồng thời, phải đẩy mạnh cải cách hành chính, hoàn thiện các quy định về công chức, công vụ, kiểm soát có hiệu quả tài sản, thu nhập của người có chức vụ, quyền hạn để ngăn ngừa tham nhũng, tiêu cực. </w:t>
      </w:r>
    </w:p>
    <w:p w14:paraId="0663ACE2" w14:textId="0B87D20F" w:rsidR="003836E8" w:rsidRPr="003836E8" w:rsidRDefault="003836E8" w:rsidP="00CC50F2">
      <w:pPr>
        <w:ind w:firstLine="426"/>
        <w:jc w:val="both"/>
        <w:rPr>
          <w:rStyle w:val="fontstyle01"/>
          <w:rFonts w:ascii="Times New Roman" w:hAnsi="Times New Roman" w:cs="Times New Roman"/>
          <w:sz w:val="28"/>
          <w:szCs w:val="28"/>
        </w:rPr>
      </w:pPr>
      <w:r w:rsidRPr="003836E8">
        <w:rPr>
          <w:rStyle w:val="fontstyle01"/>
          <w:rFonts w:ascii="Times New Roman" w:hAnsi="Times New Roman" w:cs="Times New Roman"/>
          <w:sz w:val="28"/>
          <w:szCs w:val="28"/>
        </w:rPr>
        <w:t xml:space="preserve">Các cấp ủy, tổ chức đảng phải đặc biệt chú trọng quan tâm làm tốt công tác cán bộ; phải bằng mọi biện pháp dứt khoát không đưa vào cơ quan lãnh đạo những người không xứng đáng, không đủ tiêu chuẩn, nhất là những người đã phạm sai lầm hoặc sa sút về phẩm chất đạo đức, vướng vào tham nhũng, chạy chức, chạy quyền. Đồng thời thường xuyên quản lý, giám sát cán bộ, đảng viên, kịp thời phát </w:t>
      </w:r>
      <w:r w:rsidRPr="003836E8">
        <w:rPr>
          <w:rStyle w:val="fontstyle01"/>
          <w:rFonts w:ascii="Times New Roman" w:hAnsi="Times New Roman" w:cs="Times New Roman"/>
          <w:sz w:val="28"/>
          <w:szCs w:val="28"/>
        </w:rPr>
        <w:lastRenderedPageBreak/>
        <w:t>hiện, giải quyết từ sớm, ngăn chặn từ đầu sai</w:t>
      </w:r>
      <w:r>
        <w:rPr>
          <w:rStyle w:val="fontstyle01"/>
          <w:rFonts w:ascii="Times New Roman" w:hAnsi="Times New Roman" w:cs="Times New Roman"/>
          <w:sz w:val="28"/>
          <w:szCs w:val="28"/>
        </w:rPr>
        <w:t xml:space="preserve"> </w:t>
      </w:r>
      <w:r w:rsidRPr="003836E8">
        <w:rPr>
          <w:rStyle w:val="fontstyle01"/>
          <w:rFonts w:ascii="Times New Roman" w:hAnsi="Times New Roman" w:cs="Times New Roman"/>
          <w:sz w:val="28"/>
          <w:szCs w:val="28"/>
        </w:rPr>
        <w:t>phạm; thực hiện nghiêm quy định của Bộ Chính trị về bố trí công tác đối với cán bộ bị xử lý kỷ luật.</w:t>
      </w:r>
    </w:p>
    <w:p w14:paraId="34A9FAD0" w14:textId="2D0D2EE8" w:rsidR="003836E8" w:rsidRDefault="003836E8" w:rsidP="00CC50F2">
      <w:pPr>
        <w:ind w:firstLine="426"/>
        <w:jc w:val="both"/>
        <w:rPr>
          <w:rStyle w:val="fontstyle01"/>
          <w:rFonts w:ascii="Times New Roman" w:hAnsi="Times New Roman" w:cs="Times New Roman"/>
          <w:sz w:val="28"/>
          <w:szCs w:val="28"/>
        </w:rPr>
      </w:pPr>
      <w:r w:rsidRPr="003836E8">
        <w:rPr>
          <w:rStyle w:val="fontstyle01"/>
          <w:rFonts w:ascii="Times New Roman" w:hAnsi="Times New Roman" w:cs="Times New Roman"/>
          <w:sz w:val="28"/>
          <w:szCs w:val="28"/>
        </w:rPr>
        <w:t>Phát huy vai trò giám sát việc thực thi quyền lực thông qua công tác kiểm tra, giám sát của Đảng; thanh tra, kiểm toán của Nhà nước; giám sát của cơ quan dân cử và đại biểu dân cử, của cơ quan tư pháp, Mặt trận Tổ quốc và các tổ chức thành viên, của báo chí, nhân dân và xã hội. Chú trọng giám sát việc tu dưỡng, rèn luyện đạo đức, lối sống và nêu gương của cán bộ, đảng viên, nhất là của người đứng đầu và cán bộ lãnh đạo chủ chốt các cấp. Phát huy tốt hơn vai trò của báo chí, truyền thông; tăng cường thông tin, tuyên truyền gương người tốt, việc tốt, đấu tranh, phê phán các quan điểm sai trái, hành vi tham nhũng, tiêu cực; bảo</w:t>
      </w:r>
      <w:r>
        <w:rPr>
          <w:rStyle w:val="fontstyle01"/>
          <w:rFonts w:ascii="Times New Roman" w:hAnsi="Times New Roman" w:cs="Times New Roman"/>
          <w:sz w:val="28"/>
          <w:szCs w:val="28"/>
        </w:rPr>
        <w:t xml:space="preserve"> </w:t>
      </w:r>
      <w:r w:rsidRPr="003836E8">
        <w:rPr>
          <w:rStyle w:val="fontstyle01"/>
          <w:rFonts w:ascii="Times New Roman" w:hAnsi="Times New Roman" w:cs="Times New Roman"/>
          <w:sz w:val="28"/>
          <w:szCs w:val="28"/>
        </w:rPr>
        <w:t>vệ, khen thưởng, động viên những người làm báo dũng cảm đấu tranh chống tham nhũng, tiêu cực. Thiết lập cho được cơ chế để nhân dân giám sát, kiểm soát quyền lực thật sự có hiệu lực, hiệu quả, không để xảy ra tình trạng quan liêu, lạm quyền, lợi dụng quyền lực, phạm các sai lầm nghiêm trọng.</w:t>
      </w:r>
    </w:p>
    <w:p w14:paraId="5C70B8B6" w14:textId="77777777" w:rsidR="001C1FE4" w:rsidRDefault="00EB328C" w:rsidP="00CC50F2">
      <w:pPr>
        <w:ind w:firstLine="426"/>
        <w:jc w:val="both"/>
        <w:rPr>
          <w:rStyle w:val="fontstyle01"/>
          <w:rFonts w:ascii="Times New Roman" w:hAnsi="Times New Roman" w:cs="Times New Roman"/>
          <w:sz w:val="28"/>
          <w:szCs w:val="28"/>
        </w:rPr>
      </w:pPr>
      <w:r w:rsidRPr="001C1FE4">
        <w:rPr>
          <w:rStyle w:val="fontstyle01"/>
          <w:rFonts w:ascii="Times New Roman" w:hAnsi="Times New Roman" w:cs="Times New Roman"/>
          <w:i/>
          <w:iCs/>
          <w:sz w:val="28"/>
          <w:szCs w:val="28"/>
        </w:rPr>
        <w:t>5) Tiếp tục kiện toàn tổ chức bộ máy; nâng cao năng lực,</w:t>
      </w:r>
      <w:r w:rsidR="001C1FE4">
        <w:rPr>
          <w:rStyle w:val="fontstyle01"/>
          <w:rFonts w:ascii="Times New Roman" w:hAnsi="Times New Roman" w:cs="Times New Roman"/>
          <w:i/>
          <w:iCs/>
          <w:sz w:val="28"/>
          <w:szCs w:val="28"/>
        </w:rPr>
        <w:t xml:space="preserve"> </w:t>
      </w:r>
      <w:r w:rsidRPr="001C1FE4">
        <w:rPr>
          <w:rStyle w:val="fontstyle01"/>
          <w:rFonts w:ascii="Times New Roman" w:hAnsi="Times New Roman" w:cs="Times New Roman"/>
          <w:i/>
          <w:iCs/>
          <w:sz w:val="28"/>
          <w:szCs w:val="28"/>
        </w:rPr>
        <w:t>hiệu quả hoạt động của các cơ quan, đơn vị có chức năng phòng,</w:t>
      </w:r>
      <w:r w:rsidR="001C1FE4">
        <w:rPr>
          <w:rStyle w:val="fontstyle01"/>
          <w:rFonts w:ascii="Times New Roman" w:hAnsi="Times New Roman" w:cs="Times New Roman"/>
          <w:i/>
          <w:iCs/>
          <w:sz w:val="28"/>
          <w:szCs w:val="28"/>
        </w:rPr>
        <w:t xml:space="preserve"> </w:t>
      </w:r>
      <w:r w:rsidRPr="001C1FE4">
        <w:rPr>
          <w:rStyle w:val="fontstyle01"/>
          <w:rFonts w:ascii="Times New Roman" w:hAnsi="Times New Roman" w:cs="Times New Roman"/>
          <w:i/>
          <w:iCs/>
          <w:sz w:val="28"/>
          <w:szCs w:val="28"/>
        </w:rPr>
        <w:t xml:space="preserve">chống tham nhũng, tiêu cực từ Trung </w:t>
      </w:r>
      <w:r w:rsidR="001C1FE4">
        <w:rPr>
          <w:rStyle w:val="fontstyle01"/>
          <w:rFonts w:ascii="Times New Roman" w:hAnsi="Times New Roman" w:cs="Times New Roman"/>
          <w:i/>
          <w:iCs/>
          <w:sz w:val="28"/>
          <w:szCs w:val="28"/>
        </w:rPr>
        <w:t xml:space="preserve"> </w:t>
      </w:r>
      <w:r w:rsidRPr="001C1FE4">
        <w:rPr>
          <w:rStyle w:val="fontstyle01"/>
          <w:rFonts w:ascii="Times New Roman" w:hAnsi="Times New Roman" w:cs="Times New Roman"/>
          <w:i/>
          <w:iCs/>
          <w:sz w:val="28"/>
          <w:szCs w:val="28"/>
        </w:rPr>
        <w:t>ương đến địa phương; mở</w:t>
      </w:r>
      <w:r w:rsidR="001C1FE4">
        <w:rPr>
          <w:rStyle w:val="fontstyle01"/>
          <w:rFonts w:ascii="Times New Roman" w:hAnsi="Times New Roman" w:cs="Times New Roman"/>
          <w:i/>
          <w:iCs/>
          <w:sz w:val="28"/>
          <w:szCs w:val="28"/>
        </w:rPr>
        <w:t xml:space="preserve"> </w:t>
      </w:r>
      <w:r w:rsidRPr="001C1FE4">
        <w:rPr>
          <w:rStyle w:val="fontstyle01"/>
          <w:rFonts w:ascii="Times New Roman" w:hAnsi="Times New Roman" w:cs="Times New Roman"/>
          <w:i/>
          <w:iCs/>
          <w:sz w:val="28"/>
          <w:szCs w:val="28"/>
        </w:rPr>
        <w:t>rộng và nâng cao hiệu quả hợp tác quốc tế, triển khai có hiệu quả</w:t>
      </w:r>
      <w:r w:rsidR="001C1FE4">
        <w:rPr>
          <w:rStyle w:val="fontstyle01"/>
          <w:rFonts w:ascii="Times New Roman" w:hAnsi="Times New Roman" w:cs="Times New Roman"/>
          <w:i/>
          <w:iCs/>
          <w:sz w:val="28"/>
          <w:szCs w:val="28"/>
        </w:rPr>
        <w:t xml:space="preserve"> </w:t>
      </w:r>
      <w:r w:rsidRPr="001C1FE4">
        <w:rPr>
          <w:rStyle w:val="fontstyle01"/>
          <w:rFonts w:ascii="Times New Roman" w:hAnsi="Times New Roman" w:cs="Times New Roman"/>
          <w:i/>
          <w:iCs/>
          <w:sz w:val="28"/>
          <w:szCs w:val="28"/>
        </w:rPr>
        <w:t>hoạt động phòng, chống tham nhũng, tiêu cực ở khu vực ngoài</w:t>
      </w:r>
      <w:r w:rsidR="001C1FE4">
        <w:rPr>
          <w:rStyle w:val="fontstyle01"/>
          <w:rFonts w:ascii="Times New Roman" w:hAnsi="Times New Roman" w:cs="Times New Roman"/>
          <w:i/>
          <w:iCs/>
          <w:sz w:val="28"/>
          <w:szCs w:val="28"/>
        </w:rPr>
        <w:t xml:space="preserve"> </w:t>
      </w:r>
      <w:r w:rsidRPr="001C1FE4">
        <w:rPr>
          <w:rStyle w:val="fontstyle01"/>
          <w:rFonts w:ascii="Times New Roman" w:hAnsi="Times New Roman" w:cs="Times New Roman"/>
          <w:i/>
          <w:iCs/>
          <w:sz w:val="28"/>
          <w:szCs w:val="28"/>
        </w:rPr>
        <w:t>nhà nước.</w:t>
      </w:r>
      <w:r w:rsidRPr="001C1FE4">
        <w:rPr>
          <w:rStyle w:val="fontstyle01"/>
          <w:rFonts w:ascii="Times New Roman" w:hAnsi="Times New Roman" w:cs="Times New Roman"/>
          <w:i/>
          <w:iCs/>
          <w:sz w:val="28"/>
          <w:szCs w:val="28"/>
        </w:rPr>
        <w:br/>
      </w:r>
      <w:r w:rsidRPr="001C1FE4">
        <w:rPr>
          <w:rStyle w:val="fontstyle01"/>
          <w:rFonts w:ascii="Times New Roman" w:hAnsi="Times New Roman" w:cs="Times New Roman"/>
          <w:sz w:val="28"/>
          <w:szCs w:val="28"/>
        </w:rPr>
        <w:t>Nghiên cứu hoàn thiện mô hình cơ quan, đơn vị chuyên</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trách chống tham nhũng, tiêu cực. Xây dựng, hoàn thiện các</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quy chế, quy định để ngăn ngừa có hiệu quả sự tác động tiêu</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cực, không lành mạnh vào hoạt động của các cơ quan này; tăng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cường và nâng cao hiệu quả phối hợp giữa các cơ quan chức năng,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tránh tình trạng “cua cậy càng, cá cậy vây”. Quan tâm lãnh đạo,</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chỉ đạo, hướng dẫn nâng cao hiệu quả hoạt động của Ban Chỉ</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đạo phòng, chống tham nhũng, tiêu cực cấp tỉnh, tạo chuyển</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biến mạnh mẽ, rõ nét trong công tác phòng, chống tham nhũng,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tiêu cực ở địa phương, cơ sở; khắc phục bằng được tình trạng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 xml:space="preserve">“trên nóng, dưới lạnh”. Đặc </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biệt, phải xây dựng đội ngũ cán bộ</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làm công tác phòng, chống tham nhũng, tiêu cực thật sự có bản</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lĩnh, thật sự liêm chính, trong sạch; không chịu bất kỳ sức ép</w:t>
      </w:r>
      <w:r w:rsidRPr="001C1FE4">
        <w:rPr>
          <w:rStyle w:val="fontstyle01"/>
          <w:rFonts w:ascii="Times New Roman" w:hAnsi="Times New Roman" w:cs="Times New Roman"/>
          <w:sz w:val="28"/>
          <w:szCs w:val="28"/>
        </w:rPr>
        <w:br/>
        <w:t>không trong sáng nào của tổ chức, cá nhân; bất cứ sự cám dỗ,</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mua chuộc nào của bất kỳ ai. Có chính sách bảo vệ, đãi ngộ hợp</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lý, tạo động lực cho đội ngũ cán bộ làm công tác phòng, chống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tham nhũng, tiêu cực yên tâm công tác, nỗ lực phấn đấu, toàn</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tâm, toàn ý với công việc. Phòng, chống tham nhũng, tiêu cực</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trước hết và ngay trong các cơ quan phòng, chống tham nhũng,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tiêu cực.</w:t>
      </w:r>
      <w:r w:rsidR="001C1FE4">
        <w:rPr>
          <w:rStyle w:val="fontstyle01"/>
          <w:rFonts w:ascii="Times New Roman" w:hAnsi="Times New Roman" w:cs="Times New Roman"/>
          <w:sz w:val="28"/>
          <w:szCs w:val="28"/>
        </w:rPr>
        <w:t xml:space="preserve"> </w:t>
      </w:r>
    </w:p>
    <w:p w14:paraId="21E4781C" w14:textId="50D6D8B8" w:rsidR="00050C1B" w:rsidRDefault="00EB328C" w:rsidP="00CC50F2">
      <w:pPr>
        <w:ind w:firstLine="426"/>
        <w:jc w:val="both"/>
        <w:rPr>
          <w:rStyle w:val="fontstyle01"/>
          <w:rFonts w:ascii="Times New Roman" w:hAnsi="Times New Roman" w:cs="Times New Roman"/>
          <w:sz w:val="28"/>
          <w:szCs w:val="28"/>
        </w:rPr>
      </w:pPr>
      <w:r w:rsidRPr="001C1FE4">
        <w:rPr>
          <w:rStyle w:val="fontstyle01"/>
          <w:rFonts w:ascii="Times New Roman" w:hAnsi="Times New Roman" w:cs="Times New Roman"/>
          <w:sz w:val="28"/>
          <w:szCs w:val="28"/>
        </w:rPr>
        <w:t>Cuối cùng, xét đến ngọn ngành mọi sự trên đời này cũng đều</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là vấn đề con người, do con người, vì con người mà ra. Bởi vậy để</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phòng, chống tham nhũng, tiêu cực có hiệu quả, thì trước tiên</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mỗi cán bộ chúng ta hãy nêu cao tinh thần trách nhiệm và dũng</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khí trước Đảng, trước nhân dân; gương mẫu, đi đầu trong lãnh</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đạo, chỉ đạo, triển khai thực hiện và chấp hành thật tốt các quy</w:t>
      </w:r>
      <w:r w:rsidR="001C1FE4">
        <w:rPr>
          <w:rStyle w:val="fontstyle01"/>
          <w:rFonts w:ascii="Times New Roman" w:hAnsi="Times New Roman" w:cs="Times New Roman"/>
          <w:sz w:val="28"/>
          <w:szCs w:val="28"/>
        </w:rPr>
        <w:t xml:space="preserve"> </w:t>
      </w:r>
      <w:r w:rsidRPr="001C1FE4">
        <w:rPr>
          <w:rStyle w:val="fontstyle01"/>
          <w:rFonts w:ascii="Times New Roman" w:hAnsi="Times New Roman" w:cs="Times New Roman"/>
          <w:sz w:val="28"/>
          <w:szCs w:val="28"/>
        </w:rPr>
        <w:t xml:space="preserve">định về phòng, chống tham nhũng, tiêu cực. </w:t>
      </w:r>
      <w:r w:rsidR="001C1FE4">
        <w:rPr>
          <w:rStyle w:val="fontstyle01"/>
          <w:rFonts w:ascii="Times New Roman" w:hAnsi="Times New Roman" w:cs="Times New Roman"/>
          <w:sz w:val="28"/>
          <w:szCs w:val="28"/>
        </w:rPr>
        <w:t xml:space="preserve"> </w:t>
      </w:r>
    </w:p>
    <w:p w14:paraId="0F97A1EA" w14:textId="7BF4976E" w:rsidR="00686855" w:rsidRPr="00BB2A49" w:rsidRDefault="00BB2A49" w:rsidP="00CC50F2">
      <w:pPr>
        <w:ind w:firstLine="426"/>
        <w:jc w:val="both"/>
        <w:rPr>
          <w:rStyle w:val="fontstyle01"/>
          <w:rFonts w:ascii="Times New Roman" w:hAnsi="Times New Roman" w:cs="Times New Roman"/>
          <w:b/>
          <w:bCs/>
          <w:sz w:val="28"/>
          <w:szCs w:val="28"/>
        </w:rPr>
      </w:pPr>
      <w:r w:rsidRPr="00BB2A49">
        <w:rPr>
          <w:rStyle w:val="fontstyle01"/>
          <w:rFonts w:ascii="Times New Roman" w:hAnsi="Times New Roman" w:cs="Times New Roman"/>
          <w:b/>
          <w:bCs/>
          <w:sz w:val="28"/>
          <w:szCs w:val="28"/>
        </w:rPr>
        <w:lastRenderedPageBreak/>
        <w:t xml:space="preserve">IV. </w:t>
      </w:r>
      <w:r w:rsidR="00686855" w:rsidRPr="00BB2A49">
        <w:rPr>
          <w:rStyle w:val="fontstyle01"/>
          <w:rFonts w:ascii="Times New Roman" w:hAnsi="Times New Roman" w:cs="Times New Roman"/>
          <w:b/>
          <w:bCs/>
          <w:sz w:val="28"/>
          <w:szCs w:val="28"/>
        </w:rPr>
        <w:t xml:space="preserve">Giá trị nổi bật </w:t>
      </w:r>
      <w:r w:rsidR="00686855" w:rsidRPr="00BB2A49">
        <w:rPr>
          <w:rStyle w:val="fontstyle01"/>
          <w:rFonts w:ascii="Times New Roman" w:hAnsi="Times New Roman" w:cs="Times New Roman"/>
          <w:b/>
          <w:bCs/>
          <w:sz w:val="28"/>
          <w:szCs w:val="28"/>
        </w:rPr>
        <w:t>của cuốn sách</w:t>
      </w:r>
      <w:r>
        <w:rPr>
          <w:rStyle w:val="fontstyle01"/>
          <w:rFonts w:ascii="Times New Roman" w:hAnsi="Times New Roman" w:cs="Times New Roman"/>
          <w:b/>
          <w:bCs/>
          <w:sz w:val="28"/>
          <w:szCs w:val="28"/>
        </w:rPr>
        <w:t>:</w:t>
      </w:r>
    </w:p>
    <w:p w14:paraId="287A16F3" w14:textId="77777777" w:rsidR="00BB2A49" w:rsidRDefault="00BB2A49" w:rsidP="00CC50F2">
      <w:pPr>
        <w:ind w:firstLine="426"/>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1.</w:t>
      </w:r>
      <w:r w:rsidR="00686855" w:rsidRPr="00686855">
        <w:rPr>
          <w:rStyle w:val="fontstyle01"/>
          <w:rFonts w:ascii="Times New Roman" w:hAnsi="Times New Roman" w:cs="Times New Roman"/>
          <w:sz w:val="28"/>
          <w:szCs w:val="28"/>
        </w:rPr>
        <w:t xml:space="preserve"> </w:t>
      </w:r>
      <w:r>
        <w:rPr>
          <w:rStyle w:val="fontstyle01"/>
          <w:rFonts w:ascii="Times New Roman" w:hAnsi="Times New Roman" w:cs="Times New Roman"/>
          <w:sz w:val="28"/>
          <w:szCs w:val="28"/>
        </w:rPr>
        <w:t>C</w:t>
      </w:r>
      <w:r w:rsidR="00686855" w:rsidRPr="00686855">
        <w:rPr>
          <w:rStyle w:val="fontstyle01"/>
          <w:rFonts w:ascii="Times New Roman" w:hAnsi="Times New Roman" w:cs="Times New Roman"/>
          <w:sz w:val="28"/>
          <w:szCs w:val="28"/>
        </w:rPr>
        <w:t xml:space="preserve">uốn sách trở thành “cẩm nang” về công tác đấu tranh phòng, chống tham nhũng ở Việt Nam; </w:t>
      </w:r>
    </w:p>
    <w:p w14:paraId="09F7EDB5" w14:textId="77777777" w:rsidR="00BB2A49" w:rsidRDefault="00BB2A49" w:rsidP="00CC50F2">
      <w:pPr>
        <w:ind w:firstLine="426"/>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2. P</w:t>
      </w:r>
      <w:r w:rsidR="00686855" w:rsidRPr="00686855">
        <w:rPr>
          <w:rStyle w:val="fontstyle01"/>
          <w:rFonts w:ascii="Times New Roman" w:hAnsi="Times New Roman" w:cs="Times New Roman"/>
          <w:sz w:val="28"/>
          <w:szCs w:val="28"/>
        </w:rPr>
        <w:t xml:space="preserve">hản ánh sinh động cuộc đời hoạt động cách mạng vô tư, trong sáng của Tổng Bí thư Nguyễn Phú Trọng từ khi còn trẻ đến cương vị người đứng đầu Đảng ta, tấm gương mẫu mực, giản dị, nói đi đôi với làm, hết lòng vì nước, vì dân; </w:t>
      </w:r>
    </w:p>
    <w:p w14:paraId="2D5BC822" w14:textId="77777777" w:rsidR="00BB2A49" w:rsidRDefault="00BB2A49" w:rsidP="00CC50F2">
      <w:pPr>
        <w:ind w:firstLine="426"/>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3. G</w:t>
      </w:r>
      <w:r w:rsidR="00686855" w:rsidRPr="00686855">
        <w:rPr>
          <w:rStyle w:val="fontstyle01"/>
          <w:rFonts w:ascii="Times New Roman" w:hAnsi="Times New Roman" w:cs="Times New Roman"/>
          <w:sz w:val="28"/>
          <w:szCs w:val="28"/>
        </w:rPr>
        <w:t xml:space="preserve">iúp cán bộ, đảng viên và các tầng lớp nhân dân, bạn bè quốc tế hiểu rõ bản chất cuộc đấu tranh phòng, chống tham nhũng ở Việt Nam; </w:t>
      </w:r>
    </w:p>
    <w:p w14:paraId="42B7FCB0" w14:textId="77777777" w:rsidR="00BB2A49" w:rsidRDefault="00BB2A49" w:rsidP="00CC50F2">
      <w:pPr>
        <w:ind w:firstLine="426"/>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4. T</w:t>
      </w:r>
      <w:r w:rsidR="00686855" w:rsidRPr="00686855">
        <w:rPr>
          <w:rStyle w:val="fontstyle01"/>
          <w:rFonts w:ascii="Times New Roman" w:hAnsi="Times New Roman" w:cs="Times New Roman"/>
          <w:sz w:val="28"/>
          <w:szCs w:val="28"/>
        </w:rPr>
        <w:t>rang bị cơ sở lý luận và thực tiễn để phản bác các luận điệu xuyên tạc của các thế lực thù địch;</w:t>
      </w:r>
    </w:p>
    <w:p w14:paraId="7E5A630A" w14:textId="3FB0CF46" w:rsidR="00686855" w:rsidRPr="002D5C49" w:rsidRDefault="00BB2A49" w:rsidP="00CC50F2">
      <w:pPr>
        <w:ind w:firstLine="426"/>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5. C</w:t>
      </w:r>
      <w:r w:rsidR="00686855" w:rsidRPr="00686855">
        <w:rPr>
          <w:rStyle w:val="fontstyle01"/>
          <w:rFonts w:ascii="Times New Roman" w:hAnsi="Times New Roman" w:cs="Times New Roman"/>
          <w:sz w:val="28"/>
          <w:szCs w:val="28"/>
        </w:rPr>
        <w:t>ủng cố niềm tin, sự đồng tình ủng hộ của các tầng lớp nhân dân vào sự lãnh đạo của Đảng đối với công tác đấu tranh phòng, chống tham nhũng, tiêu cực…</w:t>
      </w:r>
    </w:p>
    <w:sectPr w:rsidR="00686855" w:rsidRPr="002D5C49" w:rsidSect="00CC50F2">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Centur">
    <w:altName w:val="Cambria"/>
    <w:panose1 w:val="00000000000000000000"/>
    <w:charset w:val="00"/>
    <w:family w:val="roman"/>
    <w:notTrueType/>
    <w:pitch w:val="default"/>
  </w:font>
  <w:font w:name="UTMCentur-Italic">
    <w:altName w:val="Cambria"/>
    <w:panose1 w:val="00000000000000000000"/>
    <w:charset w:val="00"/>
    <w:family w:val="roman"/>
    <w:notTrueType/>
    <w:pitch w:val="default"/>
  </w:font>
  <w:font w:name="UTM-HelvetIns">
    <w:altName w:val="Cambria"/>
    <w:panose1 w:val="00000000000000000000"/>
    <w:charset w:val="00"/>
    <w:family w:val="roman"/>
    <w:notTrueType/>
    <w:pitch w:val="default"/>
  </w:font>
  <w:font w:name="UTM-Swiss-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FB"/>
    <w:rsid w:val="00050C1B"/>
    <w:rsid w:val="001C1FE4"/>
    <w:rsid w:val="00217A88"/>
    <w:rsid w:val="002827C8"/>
    <w:rsid w:val="002B3922"/>
    <w:rsid w:val="002D5C49"/>
    <w:rsid w:val="003836E8"/>
    <w:rsid w:val="003D5528"/>
    <w:rsid w:val="005D4380"/>
    <w:rsid w:val="00686855"/>
    <w:rsid w:val="0088083A"/>
    <w:rsid w:val="00924AFB"/>
    <w:rsid w:val="00AA5640"/>
    <w:rsid w:val="00AB022F"/>
    <w:rsid w:val="00B36489"/>
    <w:rsid w:val="00B62509"/>
    <w:rsid w:val="00BB2A49"/>
    <w:rsid w:val="00CC50F2"/>
    <w:rsid w:val="00CE3B2E"/>
    <w:rsid w:val="00D0505F"/>
    <w:rsid w:val="00EB328C"/>
    <w:rsid w:val="00F229FB"/>
    <w:rsid w:val="00F542B4"/>
    <w:rsid w:val="00FB2F22"/>
    <w:rsid w:val="00FB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059"/>
  <w15:chartTrackingRefBased/>
  <w15:docId w15:val="{28B794EC-5CBE-4887-A587-5BFF0CC9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AFB"/>
    <w:pPr>
      <w:ind w:left="720"/>
      <w:contextualSpacing/>
    </w:pPr>
  </w:style>
  <w:style w:type="character" w:customStyle="1" w:styleId="fontstyle01">
    <w:name w:val="fontstyle01"/>
    <w:basedOn w:val="DefaultParagraphFont"/>
    <w:rsid w:val="00924AFB"/>
    <w:rPr>
      <w:rFonts w:ascii="UTM-Centur" w:hAnsi="UTM-Centur" w:hint="default"/>
      <w:b w:val="0"/>
      <w:bCs w:val="0"/>
      <w:i w:val="0"/>
      <w:iCs w:val="0"/>
      <w:color w:val="242021"/>
      <w:sz w:val="24"/>
      <w:szCs w:val="24"/>
    </w:rPr>
  </w:style>
  <w:style w:type="character" w:customStyle="1" w:styleId="fontstyle21">
    <w:name w:val="fontstyle21"/>
    <w:basedOn w:val="DefaultParagraphFont"/>
    <w:rsid w:val="00924AFB"/>
    <w:rPr>
      <w:rFonts w:ascii="UTMCentur-Italic" w:hAnsi="UTMCentur-Italic" w:hint="default"/>
      <w:b w:val="0"/>
      <w:bCs w:val="0"/>
      <w:i/>
      <w:iCs/>
      <w:color w:val="242021"/>
      <w:sz w:val="24"/>
      <w:szCs w:val="24"/>
    </w:rPr>
  </w:style>
  <w:style w:type="character" w:customStyle="1" w:styleId="fontstyle31">
    <w:name w:val="fontstyle31"/>
    <w:basedOn w:val="DefaultParagraphFont"/>
    <w:rsid w:val="005D4380"/>
    <w:rPr>
      <w:rFonts w:ascii="UTM-HelvetIns" w:hAnsi="UTM-HelvetIns" w:hint="default"/>
      <w:b w:val="0"/>
      <w:bCs w:val="0"/>
      <w:i w:val="0"/>
      <w:iCs w:val="0"/>
      <w:color w:val="D7191E"/>
      <w:sz w:val="16"/>
      <w:szCs w:val="16"/>
    </w:rPr>
  </w:style>
  <w:style w:type="character" w:customStyle="1" w:styleId="fontstyle41">
    <w:name w:val="fontstyle41"/>
    <w:basedOn w:val="DefaultParagraphFont"/>
    <w:rsid w:val="005D4380"/>
    <w:rPr>
      <w:rFonts w:ascii="UTM-Swiss-Condensed" w:hAnsi="UTM-Swiss-Condensed" w:hint="default"/>
      <w:b w:val="0"/>
      <w:bCs w:val="0"/>
      <w:i w:val="0"/>
      <w:iCs w:val="0"/>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2023-04-25T08:55:00Z</dcterms:created>
  <dcterms:modified xsi:type="dcterms:W3CDTF">2023-04-26T01:45:00Z</dcterms:modified>
</cp:coreProperties>
</file>